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562365" w14:textId="10EA4ADC" w:rsidR="00FA7533" w:rsidRDefault="00FA7533">
      <w:r>
        <w:t>Assignments</w:t>
      </w:r>
      <w:r>
        <w:t xml:space="preserve"> Aquatic Emerging Infectious Diseases 2026</w:t>
      </w:r>
      <w:r>
        <w:br/>
        <w:t xml:space="preserve">Dr. Roeder - This is a big topic, this paper covers some ground that is </w:t>
      </w:r>
      <w:r>
        <w:br/>
        <w:t>in recommended readings, and then some.</w:t>
      </w:r>
      <w:r>
        <w:br/>
        <w:t xml:space="preserve">Kuiken et al. 2025. Emergence, spread and impact of </w:t>
      </w:r>
      <w:proofErr w:type="gramStart"/>
      <w:r>
        <w:t>high-pathogenicity</w:t>
      </w:r>
      <w:proofErr w:type="gramEnd"/>
      <w:r>
        <w:t xml:space="preserve"> </w:t>
      </w:r>
      <w:r>
        <w:br/>
        <w:t xml:space="preserve">avian influenza H5 in wild birds and mammals of South America and </w:t>
      </w:r>
      <w:r>
        <w:br/>
        <w:t xml:space="preserve">Antarctica. Cons Biol </w:t>
      </w:r>
      <w:proofErr w:type="gramStart"/>
      <w:r>
        <w:t>40:e</w:t>
      </w:r>
      <w:proofErr w:type="gramEnd"/>
      <w:r>
        <w:t xml:space="preserve">70052, </w:t>
      </w:r>
      <w:hyperlink r:id="rId4" w:tgtFrame="_blank" w:history="1">
        <w:r>
          <w:rPr>
            <w:rStyle w:val="Hyperlink"/>
          </w:rPr>
          <w:t>https://doi.org/10.1111/cobi.70052</w:t>
        </w:r>
      </w:hyperlink>
      <w:r>
        <w:br/>
      </w:r>
      <w:r>
        <w:br/>
        <w:t>Dr. Greenfield-Feig - you get an integrative assignment on Erysipelothrix</w:t>
      </w:r>
      <w:r>
        <w:br/>
      </w:r>
      <w:proofErr w:type="spellStart"/>
      <w:r>
        <w:t>Yanong</w:t>
      </w:r>
      <w:proofErr w:type="spellEnd"/>
      <w:r>
        <w:t xml:space="preserve"> R. 2023. Fish Medicine Updates, Chapter 58 in Fowler 10 (pp </w:t>
      </w:r>
      <w:r>
        <w:br/>
        <w:t>389-393), focusing on the Erysipelothrix section.</w:t>
      </w:r>
      <w:r>
        <w:br/>
        <w:t>and</w:t>
      </w:r>
      <w:r>
        <w:br/>
        <w:t xml:space="preserve">Danil et al. 2023. Systemic erysipelas outbreak among </w:t>
      </w:r>
      <w:proofErr w:type="gramStart"/>
      <w:r>
        <w:t>free-ranging</w:t>
      </w:r>
      <w:proofErr w:type="gramEnd"/>
      <w:r>
        <w:t xml:space="preserve"> </w:t>
      </w:r>
      <w:r>
        <w:br/>
        <w:t xml:space="preserve">bottlenose dolphins, San Diego, California, USA, 2022. Emerg </w:t>
      </w:r>
      <w:proofErr w:type="spellStart"/>
      <w:r>
        <w:t>Infec</w:t>
      </w:r>
      <w:proofErr w:type="spellEnd"/>
      <w:r>
        <w:t xml:space="preserve"> Dis </w:t>
      </w:r>
      <w:r>
        <w:br/>
        <w:t xml:space="preserve">29:2561-2563. DOI: </w:t>
      </w:r>
      <w:hyperlink r:id="rId5" w:tgtFrame="_blank" w:history="1">
        <w:r>
          <w:rPr>
            <w:rStyle w:val="Hyperlink"/>
          </w:rPr>
          <w:t>https://doi.org/10.3201/eid2912.230811</w:t>
        </w:r>
      </w:hyperlink>
      <w:r>
        <w:br/>
        <w:t>and</w:t>
      </w:r>
      <w:r>
        <w:br/>
        <w:t xml:space="preserve">Biddlecombe et al. 2025. Seroprevalence of Erysipelothrix </w:t>
      </w:r>
      <w:proofErr w:type="spellStart"/>
      <w:r>
        <w:t>rhusiopathiae</w:t>
      </w:r>
      <w:proofErr w:type="spellEnd"/>
      <w:r>
        <w:t xml:space="preserve"> </w:t>
      </w:r>
      <w:r>
        <w:br/>
        <w:t xml:space="preserve">in Beaufort Sea polar bears (Ursus maritimus) is linked to ringed seal </w:t>
      </w:r>
      <w:r>
        <w:br/>
        <w:t xml:space="preserve">(Pusa hispida) demographics. J </w:t>
      </w:r>
      <w:proofErr w:type="spellStart"/>
      <w:r>
        <w:t>Wildl</w:t>
      </w:r>
      <w:proofErr w:type="spellEnd"/>
      <w:r>
        <w:t xml:space="preserve"> Dis 61:76-87. DOI: </w:t>
      </w:r>
      <w:r>
        <w:br/>
        <w:t>10.7589/JWD-D-24-00078</w:t>
      </w:r>
      <w:r>
        <w:br/>
      </w:r>
      <w:r>
        <w:br/>
        <w:t>Dr. Day - your assignment crosses over with Dr. Greenfield-Feig's</w:t>
      </w:r>
      <w:r>
        <w:br/>
      </w:r>
      <w:proofErr w:type="spellStart"/>
      <w:r>
        <w:t>Yanong</w:t>
      </w:r>
      <w:proofErr w:type="spellEnd"/>
      <w:r>
        <w:t xml:space="preserve"> R. 2023. Fish Medicine Updates, Chapter 58 in Fowler 10 (pp </w:t>
      </w:r>
      <w:r>
        <w:br/>
        <w:t>389-393), focusing on the Tilapia Lake Virus column</w:t>
      </w:r>
      <w:r>
        <w:br/>
        <w:t>and</w:t>
      </w:r>
      <w:r>
        <w:br/>
        <w:t xml:space="preserve">Turner </w:t>
      </w:r>
      <w:proofErr w:type="gramStart"/>
      <w:r>
        <w:t>et  al.</w:t>
      </w:r>
      <w:proofErr w:type="gramEnd"/>
      <w:r>
        <w:t xml:space="preserve"> 2023. Tilapia lake virus (</w:t>
      </w:r>
      <w:proofErr w:type="spellStart"/>
      <w:r>
        <w:t>TiLV</w:t>
      </w:r>
      <w:proofErr w:type="spellEnd"/>
      <w:r>
        <w:t xml:space="preserve">) causes severe </w:t>
      </w:r>
      <w:proofErr w:type="spellStart"/>
      <w:r>
        <w:t>anaemia</w:t>
      </w:r>
      <w:proofErr w:type="spellEnd"/>
      <w:r>
        <w:t xml:space="preserve"> and </w:t>
      </w:r>
      <w:r>
        <w:br/>
        <w:t>systemic disease in tilapia. J Fish Dis46:643-651. DOI: 10.1111/jfd.13775</w:t>
      </w:r>
      <w:r>
        <w:br/>
      </w:r>
      <w:r>
        <w:br/>
        <w:t xml:space="preserve">Dr. Chung - another marine mammal disease, in the theme of everything </w:t>
      </w:r>
      <w:r>
        <w:br/>
        <w:t>flows downstream</w:t>
      </w:r>
      <w:r>
        <w:br/>
        <w:t xml:space="preserve">Raverty et al. 2026. </w:t>
      </w:r>
      <w:proofErr w:type="spellStart"/>
      <w:r>
        <w:t>Neospora</w:t>
      </w:r>
      <w:proofErr w:type="spellEnd"/>
      <w:r>
        <w:t xml:space="preserve"> caninum infection in marine mammals </w:t>
      </w:r>
      <w:r>
        <w:br/>
        <w:t xml:space="preserve">stranding in Northeastern Pacific Ocean region. Emerg </w:t>
      </w:r>
      <w:proofErr w:type="spellStart"/>
      <w:r>
        <w:t>Infec</w:t>
      </w:r>
      <w:proofErr w:type="spellEnd"/>
      <w:r>
        <w:t xml:space="preserve"> Dis </w:t>
      </w:r>
      <w:r>
        <w:br/>
        <w:t xml:space="preserve">32:277-280. DOI: </w:t>
      </w:r>
      <w:hyperlink r:id="rId6" w:tgtFrame="_blank" w:history="1">
        <w:r>
          <w:rPr>
            <w:rStyle w:val="Hyperlink"/>
          </w:rPr>
          <w:t>http://doi.org/10.3201/eid3202.251507</w:t>
        </w:r>
      </w:hyperlink>
      <w:r>
        <w:br/>
      </w:r>
      <w:r>
        <w:br/>
        <w:t>Dr. Nye - I had to include sea turtles</w:t>
      </w:r>
      <w:r>
        <w:br/>
        <w:t xml:space="preserve">Stacy et al. 2025. Mycobacterium </w:t>
      </w:r>
      <w:proofErr w:type="spellStart"/>
      <w:r>
        <w:t>ulcerans</w:t>
      </w:r>
      <w:proofErr w:type="spellEnd"/>
      <w:r>
        <w:t xml:space="preserve"> </w:t>
      </w:r>
      <w:proofErr w:type="spellStart"/>
      <w:r>
        <w:t>ecovar</w:t>
      </w:r>
      <w:proofErr w:type="spellEnd"/>
      <w:r>
        <w:t xml:space="preserve"> infection in wild </w:t>
      </w:r>
      <w:r>
        <w:br/>
        <w:t xml:space="preserve">Kemp's ridley </w:t>
      </w:r>
      <w:proofErr w:type="spellStart"/>
      <w:r>
        <w:t>Lepidochelys</w:t>
      </w:r>
      <w:proofErr w:type="spellEnd"/>
      <w:r>
        <w:t xml:space="preserve"> kempii and loggerhead Caretta </w:t>
      </w:r>
      <w:proofErr w:type="spellStart"/>
      <w:r>
        <w:t>caretta</w:t>
      </w:r>
      <w:proofErr w:type="spellEnd"/>
      <w:r>
        <w:t xml:space="preserve"> sea </w:t>
      </w:r>
      <w:r>
        <w:br/>
        <w:t xml:space="preserve">turtles. Dis </w:t>
      </w:r>
      <w:proofErr w:type="spellStart"/>
      <w:r>
        <w:t>Aquat</w:t>
      </w:r>
      <w:proofErr w:type="spellEnd"/>
      <w:r>
        <w:t xml:space="preserve"> Org 165:163-174. </w:t>
      </w:r>
      <w:hyperlink r:id="rId7" w:tgtFrame="_blank" w:history="1">
        <w:r>
          <w:rPr>
            <w:rStyle w:val="Hyperlink"/>
          </w:rPr>
          <w:t>https://doi.org/10.3354/dao03884</w:t>
        </w:r>
      </w:hyperlink>
      <w:r>
        <w:br/>
        <w:t xml:space="preserve">and not assigned because we discussed this paper in the sea turtle </w:t>
      </w:r>
      <w:r>
        <w:br/>
      </w:r>
      <w:r>
        <w:lastRenderedPageBreak/>
        <w:t xml:space="preserve">presentation last </w:t>
      </w:r>
      <w:proofErr w:type="gramStart"/>
      <w:r>
        <w:t>semester, but</w:t>
      </w:r>
      <w:proofErr w:type="gramEnd"/>
      <w:r>
        <w:t xml:space="preserve"> be aware of this related publication </w:t>
      </w:r>
      <w:r>
        <w:br/>
        <w:t>that came out around the same time with some interesting differences</w:t>
      </w:r>
      <w:r>
        <w:br/>
        <w:t xml:space="preserve">Anton et al. 2025. Diagnosis and management of nontuberculous </w:t>
      </w:r>
      <w:r>
        <w:br/>
        <w:t xml:space="preserve">mycobacterial infections in cold-stunned Kemp's ridley sea turtles </w:t>
      </w:r>
      <w:r>
        <w:br/>
        <w:t>(</w:t>
      </w:r>
      <w:proofErr w:type="spellStart"/>
      <w:r>
        <w:t>Lepidochelys</w:t>
      </w:r>
      <w:proofErr w:type="spellEnd"/>
      <w:r>
        <w:t xml:space="preserve"> kempii): 16 cases (2008-2023). J Zoo </w:t>
      </w:r>
      <w:proofErr w:type="spellStart"/>
      <w:r>
        <w:t>Wildl</w:t>
      </w:r>
      <w:proofErr w:type="spellEnd"/>
      <w:r>
        <w:t xml:space="preserve"> Med 56:790-803. </w:t>
      </w:r>
      <w:r>
        <w:br/>
        <w:t>DOI: 10.1638/2025-0019h.</w:t>
      </w:r>
    </w:p>
    <w:sectPr w:rsidR="00FA7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33"/>
    <w:rsid w:val="00210129"/>
    <w:rsid w:val="00D57D46"/>
    <w:rsid w:val="00FA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B75CC8"/>
  <w15:chartTrackingRefBased/>
  <w15:docId w15:val="{85002BCB-AF9B-EE47-9694-6E9040A74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5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5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5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5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5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5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5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5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5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5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53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A75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3354/dao038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i.org/10.3201/eid3202.251507" TargetMode="External"/><Relationship Id="rId5" Type="http://schemas.openxmlformats.org/officeDocument/2006/relationships/hyperlink" Target="https://doi.org/10.3201/eid2912.230811" TargetMode="External"/><Relationship Id="rId4" Type="http://schemas.openxmlformats.org/officeDocument/2006/relationships/hyperlink" Target="https://doi.org/10.1111/cobi.7005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Myers Harrison</dc:creator>
  <cp:keywords/>
  <dc:description/>
  <cp:lastModifiedBy>Tara Myers Harrison</cp:lastModifiedBy>
  <cp:revision>1</cp:revision>
  <dcterms:created xsi:type="dcterms:W3CDTF">2026-08-21T01:40:00Z</dcterms:created>
  <dcterms:modified xsi:type="dcterms:W3CDTF">2026-08-21T01:40:00Z</dcterms:modified>
</cp:coreProperties>
</file>