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290A" w14:textId="77777777" w:rsidR="007E57C0" w:rsidRPr="00180884" w:rsidRDefault="007E57C0" w:rsidP="007E57C0">
      <w:pPr>
        <w:rPr>
          <w:rFonts w:ascii="Times New Roman" w:hAnsi="Times New Roman" w:cs="Times New Roman"/>
          <w:b/>
          <w:bCs/>
          <w:sz w:val="22"/>
          <w:szCs w:val="22"/>
        </w:rPr>
      </w:pPr>
      <w:r w:rsidRPr="00180884">
        <w:rPr>
          <w:rFonts w:ascii="Times New Roman" w:hAnsi="Times New Roman" w:cs="Times New Roman"/>
          <w:b/>
          <w:bCs/>
          <w:sz w:val="22"/>
          <w:szCs w:val="22"/>
        </w:rPr>
        <w:t xml:space="preserve">Occurrence of pathogenic chytrid fungi </w:t>
      </w:r>
      <w:r w:rsidRPr="00180884">
        <w:rPr>
          <w:rFonts w:ascii="Times New Roman" w:hAnsi="Times New Roman" w:cs="Times New Roman"/>
          <w:b/>
          <w:bCs/>
          <w:i/>
          <w:iCs/>
          <w:sz w:val="22"/>
          <w:szCs w:val="22"/>
        </w:rPr>
        <w:t xml:space="preserve">Batrachochytrium </w:t>
      </w:r>
      <w:proofErr w:type="spellStart"/>
      <w:r w:rsidRPr="00180884">
        <w:rPr>
          <w:rFonts w:ascii="Times New Roman" w:hAnsi="Times New Roman" w:cs="Times New Roman"/>
          <w:b/>
          <w:bCs/>
          <w:i/>
          <w:iCs/>
          <w:sz w:val="22"/>
          <w:szCs w:val="22"/>
        </w:rPr>
        <w:t>salamandrivorans</w:t>
      </w:r>
      <w:proofErr w:type="spellEnd"/>
      <w:r w:rsidRPr="00180884">
        <w:rPr>
          <w:rFonts w:ascii="Times New Roman" w:hAnsi="Times New Roman" w:cs="Times New Roman"/>
          <w:b/>
          <w:bCs/>
          <w:i/>
          <w:iCs/>
          <w:sz w:val="22"/>
          <w:szCs w:val="22"/>
        </w:rPr>
        <w:t xml:space="preserve"> and</w:t>
      </w:r>
      <w:r w:rsidRPr="00180884">
        <w:rPr>
          <w:rFonts w:ascii="Times New Roman" w:hAnsi="Times New Roman" w:cs="Times New Roman"/>
          <w:b/>
          <w:bCs/>
          <w:sz w:val="22"/>
          <w:szCs w:val="22"/>
        </w:rPr>
        <w:t xml:space="preserve"> </w:t>
      </w:r>
      <w:r w:rsidRPr="00180884">
        <w:rPr>
          <w:rFonts w:ascii="Times New Roman" w:hAnsi="Times New Roman" w:cs="Times New Roman"/>
          <w:b/>
          <w:bCs/>
          <w:i/>
          <w:iCs/>
          <w:sz w:val="22"/>
          <w:szCs w:val="22"/>
        </w:rPr>
        <w:t xml:space="preserve">Batrachochytrium </w:t>
      </w:r>
      <w:proofErr w:type="spellStart"/>
      <w:r w:rsidRPr="00180884">
        <w:rPr>
          <w:rFonts w:ascii="Times New Roman" w:hAnsi="Times New Roman" w:cs="Times New Roman"/>
          <w:b/>
          <w:bCs/>
          <w:i/>
          <w:iCs/>
          <w:sz w:val="22"/>
          <w:szCs w:val="22"/>
        </w:rPr>
        <w:t>dendrobatidis</w:t>
      </w:r>
      <w:proofErr w:type="spellEnd"/>
      <w:r w:rsidRPr="00180884">
        <w:rPr>
          <w:rFonts w:ascii="Times New Roman" w:hAnsi="Times New Roman" w:cs="Times New Roman"/>
          <w:b/>
          <w:bCs/>
          <w:sz w:val="22"/>
          <w:szCs w:val="22"/>
        </w:rPr>
        <w:t xml:space="preserve"> in the Hong Kong newt (</w:t>
      </w:r>
      <w:proofErr w:type="spellStart"/>
      <w:r w:rsidRPr="00180884">
        <w:rPr>
          <w:rFonts w:ascii="Times New Roman" w:hAnsi="Times New Roman" w:cs="Times New Roman"/>
          <w:b/>
          <w:bCs/>
          <w:i/>
          <w:iCs/>
          <w:sz w:val="22"/>
          <w:szCs w:val="22"/>
        </w:rPr>
        <w:t>Paramesotriton</w:t>
      </w:r>
      <w:proofErr w:type="spellEnd"/>
      <w:r w:rsidRPr="00180884">
        <w:rPr>
          <w:rFonts w:ascii="Times New Roman" w:hAnsi="Times New Roman" w:cs="Times New Roman"/>
          <w:b/>
          <w:bCs/>
          <w:i/>
          <w:iCs/>
          <w:sz w:val="22"/>
          <w:szCs w:val="22"/>
        </w:rPr>
        <w:t xml:space="preserve"> </w:t>
      </w:r>
      <w:proofErr w:type="spellStart"/>
      <w:r w:rsidRPr="00180884">
        <w:rPr>
          <w:rFonts w:ascii="Times New Roman" w:hAnsi="Times New Roman" w:cs="Times New Roman"/>
          <w:b/>
          <w:bCs/>
          <w:i/>
          <w:iCs/>
          <w:sz w:val="22"/>
          <w:szCs w:val="22"/>
        </w:rPr>
        <w:t>hongkongensis</w:t>
      </w:r>
      <w:proofErr w:type="spellEnd"/>
      <w:r w:rsidRPr="00180884">
        <w:rPr>
          <w:rFonts w:ascii="Times New Roman" w:hAnsi="Times New Roman" w:cs="Times New Roman"/>
          <w:b/>
          <w:bCs/>
          <w:sz w:val="22"/>
          <w:szCs w:val="22"/>
        </w:rPr>
        <w:t>) and other wild and importuned amphibians in a subtropical Asian region</w:t>
      </w:r>
    </w:p>
    <w:p w14:paraId="671C7B21" w14:textId="4C8940B4" w:rsidR="007E57C0" w:rsidRPr="007E57C0" w:rsidRDefault="007E57C0" w:rsidP="007E57C0">
      <w:pPr>
        <w:rPr>
          <w:rFonts w:ascii="Times New Roman" w:hAnsi="Times New Roman" w:cs="Times New Roman"/>
          <w:sz w:val="22"/>
          <w:szCs w:val="22"/>
        </w:rPr>
      </w:pPr>
      <w:r>
        <w:rPr>
          <w:rFonts w:ascii="Times New Roman" w:hAnsi="Times New Roman" w:cs="Times New Roman"/>
          <w:sz w:val="22"/>
          <w:szCs w:val="22"/>
        </w:rPr>
        <w:t xml:space="preserve">Chen G, Lau A, Wan B, Shui Kei Poon E, Shing Fung H, Ho Lee W, Sung YH, Yung </w:t>
      </w:r>
      <w:proofErr w:type="spellStart"/>
      <w:r>
        <w:rPr>
          <w:rFonts w:ascii="Times New Roman" w:hAnsi="Times New Roman" w:cs="Times New Roman"/>
          <w:sz w:val="22"/>
          <w:szCs w:val="22"/>
        </w:rPr>
        <w:t>Wa</w:t>
      </w:r>
      <w:proofErr w:type="spellEnd"/>
      <w:r>
        <w:rPr>
          <w:rFonts w:ascii="Times New Roman" w:hAnsi="Times New Roman" w:cs="Times New Roman"/>
          <w:sz w:val="22"/>
          <w:szCs w:val="22"/>
        </w:rPr>
        <w:t xml:space="preserve"> Sin S. J </w:t>
      </w:r>
      <w:proofErr w:type="spellStart"/>
      <w:r>
        <w:rPr>
          <w:rFonts w:ascii="Times New Roman" w:hAnsi="Times New Roman" w:cs="Times New Roman"/>
          <w:sz w:val="22"/>
          <w:szCs w:val="22"/>
        </w:rPr>
        <w:t>Wildl</w:t>
      </w:r>
      <w:proofErr w:type="spellEnd"/>
      <w:r>
        <w:rPr>
          <w:rFonts w:ascii="Times New Roman" w:hAnsi="Times New Roman" w:cs="Times New Roman"/>
          <w:sz w:val="22"/>
          <w:szCs w:val="22"/>
        </w:rPr>
        <w:t xml:space="preserve"> Dis. 2023;59(4):709-</w:t>
      </w:r>
      <w:proofErr w:type="gramStart"/>
      <w:r>
        <w:rPr>
          <w:rFonts w:ascii="Times New Roman" w:hAnsi="Times New Roman" w:cs="Times New Roman"/>
          <w:sz w:val="22"/>
          <w:szCs w:val="22"/>
        </w:rPr>
        <w:t>721.—</w:t>
      </w:r>
      <w:proofErr w:type="gramEnd"/>
      <w:r>
        <w:rPr>
          <w:rFonts w:ascii="Times New Roman" w:hAnsi="Times New Roman" w:cs="Times New Roman"/>
          <w:sz w:val="22"/>
          <w:szCs w:val="22"/>
        </w:rPr>
        <w:t>ALD Summary</w:t>
      </w:r>
    </w:p>
    <w:p w14:paraId="5666C362" w14:textId="77777777" w:rsidR="007E57C0" w:rsidRDefault="007E57C0" w:rsidP="007E57C0">
      <w:pPr>
        <w:autoSpaceDE w:val="0"/>
        <w:autoSpaceDN w:val="0"/>
        <w:adjustRightInd w:val="0"/>
        <w:rPr>
          <w:rFonts w:ascii="Times New Roman" w:hAnsi="Times New Roman" w:cs="Times New Roman"/>
          <w:kern w:val="0"/>
          <w:sz w:val="22"/>
          <w:szCs w:val="22"/>
        </w:rPr>
      </w:pPr>
    </w:p>
    <w:p w14:paraId="2AC8AD82" w14:textId="4AAC7DE6" w:rsidR="007E57C0" w:rsidRDefault="007E57C0" w:rsidP="007E57C0">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You are presented with an adult, female </w:t>
      </w:r>
      <w:proofErr w:type="spellStart"/>
      <w:r w:rsidRPr="0011397C">
        <w:rPr>
          <w:rFonts w:ascii="Times New Roman" w:hAnsi="Times New Roman" w:cs="Times New Roman"/>
          <w:i/>
          <w:iCs/>
          <w:kern w:val="0"/>
          <w:sz w:val="22"/>
          <w:szCs w:val="22"/>
        </w:rPr>
        <w:t>Paramesotriton</w:t>
      </w:r>
      <w:proofErr w:type="spellEnd"/>
      <w:r w:rsidRPr="0011397C">
        <w:rPr>
          <w:rFonts w:ascii="Times New Roman" w:hAnsi="Times New Roman" w:cs="Times New Roman"/>
          <w:i/>
          <w:iCs/>
          <w:kern w:val="0"/>
          <w:sz w:val="22"/>
          <w:szCs w:val="22"/>
        </w:rPr>
        <w:t xml:space="preserve"> </w:t>
      </w:r>
      <w:proofErr w:type="spellStart"/>
      <w:r w:rsidRPr="0011397C">
        <w:rPr>
          <w:rFonts w:ascii="Times New Roman" w:hAnsi="Times New Roman" w:cs="Times New Roman"/>
          <w:i/>
          <w:iCs/>
          <w:kern w:val="0"/>
          <w:sz w:val="22"/>
          <w:szCs w:val="22"/>
        </w:rPr>
        <w:t>hongkongensis</w:t>
      </w:r>
      <w:proofErr w:type="spellEnd"/>
      <w:r>
        <w:rPr>
          <w:rFonts w:ascii="Times New Roman" w:hAnsi="Times New Roman" w:cs="Times New Roman"/>
          <w:kern w:val="0"/>
          <w:sz w:val="22"/>
          <w:szCs w:val="22"/>
        </w:rPr>
        <w:t xml:space="preserve"> as a quarantine examination at your institution. The animal was recently imported from China and weighs 80 grams. Physical exam was unremarkable. What infectious disease diagnostic testing would you recommend for this animal prior to exiting quarantine. </w:t>
      </w:r>
    </w:p>
    <w:p w14:paraId="6FB52E23" w14:textId="77777777" w:rsidR="007E57C0" w:rsidRDefault="007E57C0" w:rsidP="007E57C0">
      <w:pPr>
        <w:pStyle w:val="ListParagraph"/>
        <w:numPr>
          <w:ilvl w:val="0"/>
          <w:numId w:val="1"/>
        </w:num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Testing for both </w:t>
      </w:r>
      <w:r w:rsidRPr="00025B74">
        <w:rPr>
          <w:rFonts w:ascii="Times New Roman" w:hAnsi="Times New Roman" w:cs="Times New Roman"/>
          <w:i/>
          <w:iCs/>
          <w:kern w:val="0"/>
          <w:sz w:val="22"/>
          <w:szCs w:val="22"/>
        </w:rPr>
        <w:t>Batrachochytrium dendrobatidis</w:t>
      </w:r>
      <w:r>
        <w:rPr>
          <w:rFonts w:ascii="Times New Roman" w:hAnsi="Times New Roman" w:cs="Times New Roman"/>
          <w:kern w:val="0"/>
          <w:sz w:val="22"/>
          <w:szCs w:val="22"/>
        </w:rPr>
        <w:t xml:space="preserve"> and </w:t>
      </w:r>
      <w:r w:rsidRPr="00025B74">
        <w:rPr>
          <w:rFonts w:ascii="Times New Roman" w:hAnsi="Times New Roman" w:cs="Times New Roman"/>
          <w:i/>
          <w:iCs/>
          <w:kern w:val="0"/>
          <w:sz w:val="22"/>
          <w:szCs w:val="22"/>
        </w:rPr>
        <w:t xml:space="preserve">B. </w:t>
      </w:r>
      <w:proofErr w:type="spellStart"/>
      <w:r w:rsidRPr="00025B74">
        <w:rPr>
          <w:rFonts w:ascii="Times New Roman" w:hAnsi="Times New Roman" w:cs="Times New Roman"/>
          <w:i/>
          <w:iCs/>
          <w:kern w:val="0"/>
          <w:sz w:val="22"/>
          <w:szCs w:val="22"/>
        </w:rPr>
        <w:t>salamandrivorans</w:t>
      </w:r>
      <w:proofErr w:type="spellEnd"/>
      <w:r>
        <w:rPr>
          <w:rFonts w:ascii="Times New Roman" w:hAnsi="Times New Roman" w:cs="Times New Roman"/>
          <w:kern w:val="0"/>
          <w:sz w:val="22"/>
          <w:szCs w:val="22"/>
        </w:rPr>
        <w:t xml:space="preserve"> are recommended as this species has been known to carry both </w:t>
      </w:r>
      <w:r w:rsidRPr="00025B74">
        <w:rPr>
          <w:rFonts w:ascii="Times New Roman" w:hAnsi="Times New Roman" w:cs="Times New Roman"/>
          <w:i/>
          <w:iCs/>
          <w:kern w:val="0"/>
          <w:sz w:val="22"/>
          <w:szCs w:val="22"/>
        </w:rPr>
        <w:t xml:space="preserve">B. dendrobatidis </w:t>
      </w:r>
      <w:r>
        <w:rPr>
          <w:rFonts w:ascii="Times New Roman" w:hAnsi="Times New Roman" w:cs="Times New Roman"/>
          <w:kern w:val="0"/>
          <w:sz w:val="22"/>
          <w:szCs w:val="22"/>
        </w:rPr>
        <w:t xml:space="preserve">and </w:t>
      </w:r>
      <w:r w:rsidRPr="00025B74">
        <w:rPr>
          <w:rFonts w:ascii="Times New Roman" w:hAnsi="Times New Roman" w:cs="Times New Roman"/>
          <w:i/>
          <w:iCs/>
          <w:kern w:val="0"/>
          <w:sz w:val="22"/>
          <w:szCs w:val="22"/>
        </w:rPr>
        <w:t xml:space="preserve">B. </w:t>
      </w:r>
      <w:proofErr w:type="spellStart"/>
      <w:r w:rsidRPr="00025B74">
        <w:rPr>
          <w:rFonts w:ascii="Times New Roman" w:hAnsi="Times New Roman" w:cs="Times New Roman"/>
          <w:i/>
          <w:iCs/>
          <w:kern w:val="0"/>
          <w:sz w:val="22"/>
          <w:szCs w:val="22"/>
        </w:rPr>
        <w:t>salamandrivorans</w:t>
      </w:r>
      <w:proofErr w:type="spellEnd"/>
      <w:r>
        <w:rPr>
          <w:rFonts w:ascii="Times New Roman" w:hAnsi="Times New Roman" w:cs="Times New Roman"/>
          <w:kern w:val="0"/>
          <w:sz w:val="22"/>
          <w:szCs w:val="22"/>
        </w:rPr>
        <w:t xml:space="preserve"> without any overt clinical signs in the wild</w:t>
      </w:r>
    </w:p>
    <w:p w14:paraId="10F62CAC" w14:textId="77777777" w:rsidR="007E57C0" w:rsidRDefault="007E57C0" w:rsidP="007E57C0">
      <w:pPr>
        <w:autoSpaceDE w:val="0"/>
        <w:autoSpaceDN w:val="0"/>
        <w:adjustRightInd w:val="0"/>
        <w:rPr>
          <w:rFonts w:ascii="Times New Roman" w:hAnsi="Times New Roman" w:cs="Times New Roman"/>
          <w:kern w:val="0"/>
          <w:sz w:val="22"/>
          <w:szCs w:val="22"/>
        </w:rPr>
      </w:pPr>
    </w:p>
    <w:p w14:paraId="050CF05C" w14:textId="77777777" w:rsidR="00FD0A14" w:rsidRDefault="00FD0A14" w:rsidP="007E57C0">
      <w:pPr>
        <w:autoSpaceDE w:val="0"/>
        <w:autoSpaceDN w:val="0"/>
        <w:adjustRightInd w:val="0"/>
        <w:rPr>
          <w:rFonts w:ascii="Times New Roman" w:hAnsi="Times New Roman" w:cs="Times New Roman"/>
          <w:kern w:val="0"/>
          <w:sz w:val="22"/>
          <w:szCs w:val="22"/>
        </w:rPr>
      </w:pPr>
    </w:p>
    <w:p w14:paraId="6542DC8A" w14:textId="77777777" w:rsidR="00FD0A14" w:rsidRPr="00025B74" w:rsidRDefault="00FD0A14" w:rsidP="00FD0A14">
      <w:pPr>
        <w:autoSpaceDE w:val="0"/>
        <w:autoSpaceDN w:val="0"/>
        <w:adjustRightInd w:val="0"/>
        <w:rPr>
          <w:rFonts w:ascii="Times New Roman" w:hAnsi="Times New Roman" w:cs="Times New Roman"/>
          <w:b/>
          <w:bCs/>
          <w:kern w:val="0"/>
          <w:sz w:val="22"/>
          <w:szCs w:val="22"/>
        </w:rPr>
      </w:pPr>
      <w:r w:rsidRPr="00025B74">
        <w:rPr>
          <w:rFonts w:ascii="Times New Roman" w:hAnsi="Times New Roman" w:cs="Times New Roman"/>
          <w:b/>
          <w:bCs/>
          <w:kern w:val="0"/>
          <w:sz w:val="22"/>
          <w:szCs w:val="22"/>
        </w:rPr>
        <w:t xml:space="preserve">Epizootic of </w:t>
      </w:r>
      <w:proofErr w:type="spellStart"/>
      <w:r w:rsidRPr="00025B74">
        <w:rPr>
          <w:rFonts w:ascii="Times New Roman" w:hAnsi="Times New Roman" w:cs="Times New Roman"/>
          <w:b/>
          <w:bCs/>
          <w:i/>
          <w:iCs/>
          <w:kern w:val="0"/>
          <w:sz w:val="22"/>
          <w:szCs w:val="22"/>
        </w:rPr>
        <w:t>Clinostomum</w:t>
      </w:r>
      <w:proofErr w:type="spellEnd"/>
      <w:r w:rsidRPr="00025B74">
        <w:rPr>
          <w:rFonts w:ascii="Times New Roman" w:hAnsi="Times New Roman" w:cs="Times New Roman"/>
          <w:b/>
          <w:bCs/>
          <w:i/>
          <w:iCs/>
          <w:kern w:val="0"/>
          <w:sz w:val="22"/>
          <w:szCs w:val="22"/>
        </w:rPr>
        <w:t xml:space="preserve"> marginatum</w:t>
      </w:r>
      <w:r w:rsidRPr="00025B74">
        <w:rPr>
          <w:rFonts w:ascii="Times New Roman" w:hAnsi="Times New Roman" w:cs="Times New Roman"/>
          <w:b/>
          <w:bCs/>
          <w:kern w:val="0"/>
          <w:sz w:val="22"/>
          <w:szCs w:val="22"/>
        </w:rPr>
        <w:t xml:space="preserve"> (Trematoda: </w:t>
      </w:r>
      <w:proofErr w:type="spellStart"/>
      <w:r w:rsidRPr="00025B74">
        <w:rPr>
          <w:rFonts w:ascii="Times New Roman" w:hAnsi="Times New Roman" w:cs="Times New Roman"/>
          <w:b/>
          <w:bCs/>
          <w:kern w:val="0"/>
          <w:sz w:val="22"/>
          <w:szCs w:val="22"/>
        </w:rPr>
        <w:t>Clinostomidae</w:t>
      </w:r>
      <w:proofErr w:type="spellEnd"/>
      <w:r w:rsidRPr="00025B74">
        <w:rPr>
          <w:rFonts w:ascii="Times New Roman" w:hAnsi="Times New Roman" w:cs="Times New Roman"/>
          <w:b/>
          <w:bCs/>
          <w:kern w:val="0"/>
          <w:sz w:val="22"/>
          <w:szCs w:val="22"/>
        </w:rPr>
        <w:t xml:space="preserve">) in </w:t>
      </w:r>
      <w:r w:rsidRPr="00025B74">
        <w:rPr>
          <w:rFonts w:ascii="Times New Roman" w:hAnsi="Times New Roman" w:cs="Times New Roman"/>
          <w:b/>
          <w:bCs/>
          <w:i/>
          <w:iCs/>
          <w:kern w:val="0"/>
          <w:sz w:val="22"/>
          <w:szCs w:val="22"/>
        </w:rPr>
        <w:t>Ambystoma tigrinum</w:t>
      </w:r>
      <w:r w:rsidRPr="00025B74">
        <w:rPr>
          <w:rFonts w:ascii="Times New Roman" w:hAnsi="Times New Roman" w:cs="Times New Roman"/>
          <w:b/>
          <w:bCs/>
          <w:kern w:val="0"/>
          <w:sz w:val="22"/>
          <w:szCs w:val="22"/>
        </w:rPr>
        <w:t xml:space="preserve"> from Colorado, USA: Investigation through genomics, histopathology, and noninvasive imagery</w:t>
      </w:r>
    </w:p>
    <w:p w14:paraId="51137FF6" w14:textId="77777777" w:rsidR="00FD0A14" w:rsidRDefault="00FD0A14" w:rsidP="00FD0A14">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Calhoun DM, Groves J, Schaffer PA, Achatz TJ, Greiman SE, Johnson PTJ. J </w:t>
      </w:r>
      <w:proofErr w:type="spellStart"/>
      <w:r>
        <w:rPr>
          <w:rFonts w:ascii="Times New Roman" w:hAnsi="Times New Roman" w:cs="Times New Roman"/>
          <w:kern w:val="0"/>
          <w:sz w:val="22"/>
          <w:szCs w:val="22"/>
        </w:rPr>
        <w:t>Wildl</w:t>
      </w:r>
      <w:proofErr w:type="spellEnd"/>
      <w:r>
        <w:rPr>
          <w:rFonts w:ascii="Times New Roman" w:hAnsi="Times New Roman" w:cs="Times New Roman"/>
          <w:kern w:val="0"/>
          <w:sz w:val="22"/>
          <w:szCs w:val="22"/>
        </w:rPr>
        <w:t xml:space="preserve"> Dis. 2025;61(2):448-</w:t>
      </w:r>
      <w:proofErr w:type="gramStart"/>
      <w:r>
        <w:rPr>
          <w:rFonts w:ascii="Times New Roman" w:hAnsi="Times New Roman" w:cs="Times New Roman"/>
          <w:kern w:val="0"/>
          <w:sz w:val="22"/>
          <w:szCs w:val="22"/>
        </w:rPr>
        <w:t>460.—</w:t>
      </w:r>
      <w:proofErr w:type="gramEnd"/>
      <w:r>
        <w:rPr>
          <w:rFonts w:ascii="Times New Roman" w:hAnsi="Times New Roman" w:cs="Times New Roman"/>
          <w:kern w:val="0"/>
          <w:sz w:val="22"/>
          <w:szCs w:val="22"/>
        </w:rPr>
        <w:t>ALD Summary</w:t>
      </w:r>
    </w:p>
    <w:p w14:paraId="777A7A9E" w14:textId="77777777" w:rsidR="00FD0A14" w:rsidRDefault="00FD0A14" w:rsidP="007E57C0">
      <w:pPr>
        <w:autoSpaceDE w:val="0"/>
        <w:autoSpaceDN w:val="0"/>
        <w:adjustRightInd w:val="0"/>
        <w:rPr>
          <w:rFonts w:ascii="Times New Roman" w:hAnsi="Times New Roman" w:cs="Times New Roman"/>
          <w:kern w:val="0"/>
          <w:sz w:val="22"/>
          <w:szCs w:val="22"/>
        </w:rPr>
      </w:pPr>
    </w:p>
    <w:p w14:paraId="0C61D7DE" w14:textId="77777777" w:rsidR="00FD0A14" w:rsidRDefault="00FD0A14" w:rsidP="00FD0A14">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A wild, </w:t>
      </w:r>
      <w:proofErr w:type="spellStart"/>
      <w:r>
        <w:rPr>
          <w:rFonts w:ascii="Times New Roman" w:hAnsi="Times New Roman" w:cs="Times New Roman"/>
          <w:kern w:val="0"/>
          <w:sz w:val="22"/>
          <w:szCs w:val="22"/>
        </w:rPr>
        <w:t>premetamorphic</w:t>
      </w:r>
      <w:proofErr w:type="spellEnd"/>
      <w:r>
        <w:rPr>
          <w:rFonts w:ascii="Times New Roman" w:hAnsi="Times New Roman" w:cs="Times New Roman"/>
          <w:kern w:val="0"/>
          <w:sz w:val="22"/>
          <w:szCs w:val="22"/>
        </w:rPr>
        <w:t xml:space="preserve"> tiger salamander (</w:t>
      </w:r>
      <w:proofErr w:type="spellStart"/>
      <w:r w:rsidRPr="002965E3">
        <w:rPr>
          <w:rFonts w:ascii="Times New Roman" w:hAnsi="Times New Roman" w:cs="Times New Roman"/>
          <w:i/>
          <w:iCs/>
          <w:kern w:val="0"/>
          <w:sz w:val="22"/>
          <w:szCs w:val="22"/>
        </w:rPr>
        <w:t>Ambystomma</w:t>
      </w:r>
      <w:proofErr w:type="spellEnd"/>
      <w:r w:rsidRPr="002965E3">
        <w:rPr>
          <w:rFonts w:ascii="Times New Roman" w:hAnsi="Times New Roman" w:cs="Times New Roman"/>
          <w:i/>
          <w:iCs/>
          <w:kern w:val="0"/>
          <w:sz w:val="22"/>
          <w:szCs w:val="22"/>
        </w:rPr>
        <w:t xml:space="preserve"> </w:t>
      </w:r>
      <w:proofErr w:type="spellStart"/>
      <w:r w:rsidRPr="002965E3">
        <w:rPr>
          <w:rFonts w:ascii="Times New Roman" w:hAnsi="Times New Roman" w:cs="Times New Roman"/>
          <w:i/>
          <w:iCs/>
          <w:kern w:val="0"/>
          <w:sz w:val="22"/>
          <w:szCs w:val="22"/>
        </w:rPr>
        <w:t>tirgrinum</w:t>
      </w:r>
      <w:proofErr w:type="spellEnd"/>
      <w:r>
        <w:rPr>
          <w:rFonts w:ascii="Times New Roman" w:hAnsi="Times New Roman" w:cs="Times New Roman"/>
          <w:kern w:val="0"/>
          <w:sz w:val="22"/>
          <w:szCs w:val="22"/>
        </w:rPr>
        <w:t xml:space="preserve">) presents to you in northern Colorado, USA. The animal is lethargic, with abnormal buoyancy, and covered with multifocal, 1-2 mm in diameter, white to tan nodules in the skin, especially focused </w:t>
      </w:r>
      <w:proofErr w:type="gramStart"/>
      <w:r>
        <w:rPr>
          <w:rFonts w:ascii="Times New Roman" w:hAnsi="Times New Roman" w:cs="Times New Roman"/>
          <w:kern w:val="0"/>
          <w:sz w:val="22"/>
          <w:szCs w:val="22"/>
        </w:rPr>
        <w:t>around</w:t>
      </w:r>
      <w:proofErr w:type="gramEnd"/>
      <w:r>
        <w:rPr>
          <w:rFonts w:ascii="Times New Roman" w:hAnsi="Times New Roman" w:cs="Times New Roman"/>
          <w:kern w:val="0"/>
          <w:sz w:val="22"/>
          <w:szCs w:val="22"/>
        </w:rPr>
        <w:t xml:space="preserve"> the gills. The animal is also noted to have significant scoliosis. Which of the following is the most likely etiologic agent?</w:t>
      </w:r>
    </w:p>
    <w:p w14:paraId="20A31F6A" w14:textId="77777777" w:rsidR="00FD0A14" w:rsidRPr="007E7E82" w:rsidRDefault="00FD0A14" w:rsidP="00FD0A14">
      <w:pPr>
        <w:pStyle w:val="ListParagraph"/>
        <w:numPr>
          <w:ilvl w:val="0"/>
          <w:numId w:val="2"/>
        </w:numPr>
        <w:autoSpaceDE w:val="0"/>
        <w:autoSpaceDN w:val="0"/>
        <w:adjustRightInd w:val="0"/>
        <w:rPr>
          <w:rFonts w:ascii="Times New Roman" w:hAnsi="Times New Roman" w:cs="Times New Roman"/>
          <w:i/>
          <w:iCs/>
          <w:kern w:val="0"/>
          <w:sz w:val="22"/>
          <w:szCs w:val="22"/>
        </w:rPr>
      </w:pPr>
      <w:proofErr w:type="spellStart"/>
      <w:r w:rsidRPr="007E7E82">
        <w:rPr>
          <w:rFonts w:ascii="Times New Roman" w:hAnsi="Times New Roman" w:cs="Times New Roman"/>
          <w:i/>
          <w:iCs/>
          <w:kern w:val="0"/>
          <w:sz w:val="22"/>
          <w:szCs w:val="22"/>
        </w:rPr>
        <w:t>Clinostomum</w:t>
      </w:r>
      <w:proofErr w:type="spellEnd"/>
      <w:r w:rsidRPr="007E7E82">
        <w:rPr>
          <w:rFonts w:ascii="Times New Roman" w:hAnsi="Times New Roman" w:cs="Times New Roman"/>
          <w:i/>
          <w:iCs/>
          <w:kern w:val="0"/>
          <w:sz w:val="22"/>
          <w:szCs w:val="22"/>
        </w:rPr>
        <w:t xml:space="preserve"> marginatum</w:t>
      </w:r>
    </w:p>
    <w:p w14:paraId="2CF8EF17" w14:textId="77777777" w:rsidR="00FD0A14" w:rsidRPr="007E7E82" w:rsidRDefault="00FD0A14" w:rsidP="00FD0A14">
      <w:pPr>
        <w:pStyle w:val="ListParagraph"/>
        <w:numPr>
          <w:ilvl w:val="0"/>
          <w:numId w:val="2"/>
        </w:numPr>
        <w:autoSpaceDE w:val="0"/>
        <w:autoSpaceDN w:val="0"/>
        <w:adjustRightInd w:val="0"/>
        <w:rPr>
          <w:rFonts w:ascii="Times New Roman" w:hAnsi="Times New Roman" w:cs="Times New Roman"/>
          <w:i/>
          <w:iCs/>
          <w:kern w:val="0"/>
          <w:sz w:val="22"/>
          <w:szCs w:val="22"/>
        </w:rPr>
      </w:pPr>
      <w:proofErr w:type="spellStart"/>
      <w:r w:rsidRPr="007E7E82">
        <w:rPr>
          <w:rFonts w:ascii="Times New Roman" w:hAnsi="Times New Roman" w:cs="Times New Roman"/>
          <w:i/>
          <w:iCs/>
          <w:kern w:val="0"/>
          <w:sz w:val="22"/>
          <w:szCs w:val="22"/>
        </w:rPr>
        <w:t>Echinostoma</w:t>
      </w:r>
      <w:proofErr w:type="spellEnd"/>
      <w:r w:rsidRPr="007E7E82">
        <w:rPr>
          <w:rFonts w:ascii="Times New Roman" w:hAnsi="Times New Roman" w:cs="Times New Roman"/>
          <w:i/>
          <w:iCs/>
          <w:kern w:val="0"/>
          <w:sz w:val="22"/>
          <w:szCs w:val="22"/>
        </w:rPr>
        <w:t xml:space="preserve"> </w:t>
      </w:r>
      <w:proofErr w:type="spellStart"/>
      <w:r w:rsidRPr="007E7E82">
        <w:rPr>
          <w:rFonts w:ascii="Times New Roman" w:hAnsi="Times New Roman" w:cs="Times New Roman"/>
          <w:i/>
          <w:iCs/>
          <w:kern w:val="0"/>
          <w:sz w:val="22"/>
          <w:szCs w:val="22"/>
        </w:rPr>
        <w:t>trivolvis</w:t>
      </w:r>
      <w:proofErr w:type="spellEnd"/>
    </w:p>
    <w:p w14:paraId="64F90711" w14:textId="77777777" w:rsidR="00FD0A14" w:rsidRPr="007E7E82" w:rsidRDefault="00FD0A14" w:rsidP="00FD0A14">
      <w:pPr>
        <w:pStyle w:val="ListParagraph"/>
        <w:numPr>
          <w:ilvl w:val="0"/>
          <w:numId w:val="2"/>
        </w:numPr>
        <w:autoSpaceDE w:val="0"/>
        <w:autoSpaceDN w:val="0"/>
        <w:adjustRightInd w:val="0"/>
        <w:rPr>
          <w:rFonts w:ascii="Times New Roman" w:hAnsi="Times New Roman" w:cs="Times New Roman"/>
          <w:i/>
          <w:iCs/>
          <w:kern w:val="0"/>
          <w:sz w:val="22"/>
          <w:szCs w:val="22"/>
        </w:rPr>
      </w:pPr>
      <w:proofErr w:type="spellStart"/>
      <w:r w:rsidRPr="007E7E82">
        <w:rPr>
          <w:rFonts w:ascii="Times New Roman" w:hAnsi="Times New Roman" w:cs="Times New Roman"/>
          <w:i/>
          <w:iCs/>
          <w:kern w:val="0"/>
          <w:sz w:val="22"/>
          <w:szCs w:val="22"/>
        </w:rPr>
        <w:t>Rhabdias</w:t>
      </w:r>
      <w:proofErr w:type="spellEnd"/>
      <w:r w:rsidRPr="007E7E82">
        <w:rPr>
          <w:rFonts w:ascii="Times New Roman" w:hAnsi="Times New Roman" w:cs="Times New Roman"/>
          <w:i/>
          <w:iCs/>
          <w:kern w:val="0"/>
          <w:sz w:val="22"/>
          <w:szCs w:val="22"/>
        </w:rPr>
        <w:t xml:space="preserve"> </w:t>
      </w:r>
      <w:proofErr w:type="spellStart"/>
      <w:r w:rsidRPr="007E7E82">
        <w:rPr>
          <w:rFonts w:ascii="Times New Roman" w:hAnsi="Times New Roman" w:cs="Times New Roman"/>
          <w:i/>
          <w:iCs/>
          <w:kern w:val="0"/>
          <w:sz w:val="22"/>
          <w:szCs w:val="22"/>
        </w:rPr>
        <w:t>bufonis</w:t>
      </w:r>
      <w:proofErr w:type="spellEnd"/>
    </w:p>
    <w:p w14:paraId="4090FC7B" w14:textId="77777777" w:rsidR="00FD0A14" w:rsidRDefault="00FD0A14" w:rsidP="00FD0A14">
      <w:pPr>
        <w:pStyle w:val="ListParagraph"/>
        <w:numPr>
          <w:ilvl w:val="0"/>
          <w:numId w:val="2"/>
        </w:numPr>
        <w:autoSpaceDE w:val="0"/>
        <w:autoSpaceDN w:val="0"/>
        <w:adjustRightInd w:val="0"/>
        <w:rPr>
          <w:rFonts w:ascii="Times New Roman" w:hAnsi="Times New Roman" w:cs="Times New Roman"/>
          <w:i/>
          <w:iCs/>
          <w:kern w:val="0"/>
          <w:sz w:val="22"/>
          <w:szCs w:val="22"/>
        </w:rPr>
      </w:pPr>
      <w:proofErr w:type="spellStart"/>
      <w:r w:rsidRPr="007E7E82">
        <w:rPr>
          <w:rFonts w:ascii="Times New Roman" w:hAnsi="Times New Roman" w:cs="Times New Roman"/>
          <w:i/>
          <w:iCs/>
          <w:kern w:val="0"/>
          <w:sz w:val="22"/>
          <w:szCs w:val="22"/>
        </w:rPr>
        <w:t>Megalobatrachonema</w:t>
      </w:r>
      <w:proofErr w:type="spellEnd"/>
      <w:r w:rsidRPr="007E7E82">
        <w:rPr>
          <w:rFonts w:ascii="Times New Roman" w:hAnsi="Times New Roman" w:cs="Times New Roman"/>
          <w:i/>
          <w:iCs/>
          <w:kern w:val="0"/>
          <w:sz w:val="22"/>
          <w:szCs w:val="22"/>
        </w:rPr>
        <w:t xml:space="preserve"> </w:t>
      </w:r>
      <w:proofErr w:type="spellStart"/>
      <w:r w:rsidRPr="007E7E82">
        <w:rPr>
          <w:rFonts w:ascii="Times New Roman" w:hAnsi="Times New Roman" w:cs="Times New Roman"/>
          <w:i/>
          <w:iCs/>
          <w:kern w:val="0"/>
          <w:sz w:val="22"/>
          <w:szCs w:val="22"/>
        </w:rPr>
        <w:t>elongata</w:t>
      </w:r>
      <w:proofErr w:type="spellEnd"/>
    </w:p>
    <w:p w14:paraId="1532C457" w14:textId="77777777" w:rsidR="00FD0A14" w:rsidRPr="007E7E82" w:rsidRDefault="00FD0A14" w:rsidP="00FD0A14">
      <w:pPr>
        <w:pStyle w:val="ListParagraph"/>
        <w:numPr>
          <w:ilvl w:val="0"/>
          <w:numId w:val="2"/>
        </w:numPr>
        <w:autoSpaceDE w:val="0"/>
        <w:autoSpaceDN w:val="0"/>
        <w:adjustRightInd w:val="0"/>
        <w:rPr>
          <w:rFonts w:ascii="Times New Roman" w:hAnsi="Times New Roman" w:cs="Times New Roman"/>
          <w:i/>
          <w:iCs/>
          <w:kern w:val="0"/>
          <w:sz w:val="22"/>
          <w:szCs w:val="22"/>
        </w:rPr>
      </w:pPr>
      <w:proofErr w:type="spellStart"/>
      <w:r>
        <w:rPr>
          <w:rFonts w:ascii="Times New Roman" w:hAnsi="Times New Roman" w:cs="Times New Roman"/>
          <w:i/>
          <w:iCs/>
          <w:kern w:val="0"/>
          <w:sz w:val="22"/>
          <w:szCs w:val="22"/>
        </w:rPr>
        <w:t>Rhabdias</w:t>
      </w:r>
      <w:proofErr w:type="spellEnd"/>
      <w:r>
        <w:rPr>
          <w:rFonts w:ascii="Times New Roman" w:hAnsi="Times New Roman" w:cs="Times New Roman"/>
          <w:i/>
          <w:iCs/>
          <w:kern w:val="0"/>
          <w:sz w:val="22"/>
          <w:szCs w:val="22"/>
        </w:rPr>
        <w:t xml:space="preserve"> </w:t>
      </w:r>
      <w:proofErr w:type="spellStart"/>
      <w:r>
        <w:rPr>
          <w:rFonts w:ascii="Times New Roman" w:hAnsi="Times New Roman" w:cs="Times New Roman"/>
          <w:i/>
          <w:iCs/>
          <w:kern w:val="0"/>
          <w:sz w:val="22"/>
          <w:szCs w:val="22"/>
        </w:rPr>
        <w:t>fuelleborni</w:t>
      </w:r>
      <w:proofErr w:type="spellEnd"/>
    </w:p>
    <w:p w14:paraId="57A30649" w14:textId="77777777" w:rsidR="00FD0A14" w:rsidRDefault="00FD0A14" w:rsidP="00FD0A14">
      <w:pPr>
        <w:autoSpaceDE w:val="0"/>
        <w:autoSpaceDN w:val="0"/>
        <w:adjustRightInd w:val="0"/>
        <w:rPr>
          <w:rFonts w:ascii="Times New Roman" w:hAnsi="Times New Roman" w:cs="Times New Roman"/>
          <w:kern w:val="0"/>
          <w:sz w:val="22"/>
          <w:szCs w:val="22"/>
        </w:rPr>
      </w:pPr>
    </w:p>
    <w:p w14:paraId="2434FFB4" w14:textId="77777777" w:rsidR="00FD0A14" w:rsidRDefault="00FD0A14" w:rsidP="00FD0A14">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Answer: A. </w:t>
      </w:r>
      <w:proofErr w:type="spellStart"/>
      <w:r w:rsidRPr="007E7E82">
        <w:rPr>
          <w:rFonts w:ascii="Times New Roman" w:hAnsi="Times New Roman" w:cs="Times New Roman"/>
          <w:i/>
          <w:iCs/>
          <w:kern w:val="0"/>
          <w:sz w:val="22"/>
          <w:szCs w:val="22"/>
        </w:rPr>
        <w:t>Clinostomum</w:t>
      </w:r>
      <w:proofErr w:type="spellEnd"/>
      <w:r w:rsidRPr="007E7E82">
        <w:rPr>
          <w:rFonts w:ascii="Times New Roman" w:hAnsi="Times New Roman" w:cs="Times New Roman"/>
          <w:i/>
          <w:iCs/>
          <w:kern w:val="0"/>
          <w:sz w:val="22"/>
          <w:szCs w:val="22"/>
        </w:rPr>
        <w:t xml:space="preserve"> marginatum</w:t>
      </w:r>
      <w:r>
        <w:rPr>
          <w:rFonts w:ascii="Times New Roman" w:hAnsi="Times New Roman" w:cs="Times New Roman"/>
          <w:kern w:val="0"/>
          <w:sz w:val="22"/>
          <w:szCs w:val="22"/>
        </w:rPr>
        <w:t xml:space="preserve"> metacercaria have been found to cause white skin lesions in tiger salamanders, and metacercaria have been found in almost all organs including the spinal cord leading to scoliosis. </w:t>
      </w:r>
      <w:proofErr w:type="spellStart"/>
      <w:r w:rsidRPr="007E7E82">
        <w:rPr>
          <w:rFonts w:ascii="Times New Roman" w:hAnsi="Times New Roman" w:cs="Times New Roman"/>
          <w:i/>
          <w:iCs/>
          <w:kern w:val="0"/>
          <w:sz w:val="22"/>
          <w:szCs w:val="22"/>
        </w:rPr>
        <w:t>Rhabdias</w:t>
      </w:r>
      <w:proofErr w:type="spellEnd"/>
      <w:r w:rsidRPr="007E7E82">
        <w:rPr>
          <w:rFonts w:ascii="Times New Roman" w:hAnsi="Times New Roman" w:cs="Times New Roman"/>
          <w:i/>
          <w:iCs/>
          <w:kern w:val="0"/>
          <w:sz w:val="22"/>
          <w:szCs w:val="22"/>
        </w:rPr>
        <w:t xml:space="preserve"> </w:t>
      </w:r>
      <w:proofErr w:type="spellStart"/>
      <w:r w:rsidRPr="007E7E82">
        <w:rPr>
          <w:rFonts w:ascii="Times New Roman" w:hAnsi="Times New Roman" w:cs="Times New Roman"/>
          <w:i/>
          <w:iCs/>
          <w:kern w:val="0"/>
          <w:sz w:val="22"/>
          <w:szCs w:val="22"/>
        </w:rPr>
        <w:t>bufonis</w:t>
      </w:r>
      <w:proofErr w:type="spellEnd"/>
      <w:r>
        <w:rPr>
          <w:rFonts w:ascii="Times New Roman" w:hAnsi="Times New Roman" w:cs="Times New Roman"/>
          <w:kern w:val="0"/>
          <w:sz w:val="22"/>
          <w:szCs w:val="22"/>
        </w:rPr>
        <w:t xml:space="preserve"> has been shown to inhibit growth and survival in European toads and wood frogs, </w:t>
      </w:r>
      <w:proofErr w:type="spellStart"/>
      <w:r w:rsidRPr="007E7E82">
        <w:rPr>
          <w:rFonts w:ascii="Times New Roman" w:hAnsi="Times New Roman" w:cs="Times New Roman"/>
          <w:i/>
          <w:iCs/>
          <w:kern w:val="0"/>
          <w:sz w:val="22"/>
          <w:szCs w:val="22"/>
        </w:rPr>
        <w:t>Echinostoma</w:t>
      </w:r>
      <w:proofErr w:type="spellEnd"/>
      <w:r w:rsidRPr="007E7E82">
        <w:rPr>
          <w:rFonts w:ascii="Times New Roman" w:hAnsi="Times New Roman" w:cs="Times New Roman"/>
          <w:i/>
          <w:iCs/>
          <w:kern w:val="0"/>
          <w:sz w:val="22"/>
          <w:szCs w:val="22"/>
        </w:rPr>
        <w:t xml:space="preserve"> </w:t>
      </w:r>
      <w:proofErr w:type="spellStart"/>
      <w:r w:rsidRPr="007E7E82">
        <w:rPr>
          <w:rFonts w:ascii="Times New Roman" w:hAnsi="Times New Roman" w:cs="Times New Roman"/>
          <w:i/>
          <w:iCs/>
          <w:kern w:val="0"/>
          <w:sz w:val="22"/>
          <w:szCs w:val="22"/>
        </w:rPr>
        <w:t>trivolvis</w:t>
      </w:r>
      <w:proofErr w:type="spellEnd"/>
      <w:r>
        <w:rPr>
          <w:rFonts w:ascii="Times New Roman" w:hAnsi="Times New Roman" w:cs="Times New Roman"/>
          <w:kern w:val="0"/>
          <w:sz w:val="22"/>
          <w:szCs w:val="22"/>
        </w:rPr>
        <w:t xml:space="preserve"> has been shown to decrease growth and increase developmental time in wood frogs, and </w:t>
      </w:r>
      <w:proofErr w:type="spellStart"/>
      <w:r w:rsidRPr="007E7E82">
        <w:rPr>
          <w:rFonts w:ascii="Times New Roman" w:hAnsi="Times New Roman" w:cs="Times New Roman"/>
          <w:i/>
          <w:iCs/>
          <w:kern w:val="0"/>
          <w:sz w:val="22"/>
          <w:szCs w:val="22"/>
        </w:rPr>
        <w:t>Megalobatrachonema</w:t>
      </w:r>
      <w:proofErr w:type="spellEnd"/>
      <w:r w:rsidRPr="007E7E82">
        <w:rPr>
          <w:rFonts w:ascii="Times New Roman" w:hAnsi="Times New Roman" w:cs="Times New Roman"/>
          <w:i/>
          <w:iCs/>
          <w:kern w:val="0"/>
          <w:sz w:val="22"/>
          <w:szCs w:val="22"/>
        </w:rPr>
        <w:t xml:space="preserve"> </w:t>
      </w:r>
      <w:proofErr w:type="spellStart"/>
      <w:r w:rsidRPr="007E7E82">
        <w:rPr>
          <w:rFonts w:ascii="Times New Roman" w:hAnsi="Times New Roman" w:cs="Times New Roman"/>
          <w:i/>
          <w:iCs/>
          <w:kern w:val="0"/>
          <w:sz w:val="22"/>
          <w:szCs w:val="22"/>
        </w:rPr>
        <w:t>elongata</w:t>
      </w:r>
      <w:proofErr w:type="spellEnd"/>
      <w:r>
        <w:rPr>
          <w:rFonts w:ascii="Times New Roman" w:hAnsi="Times New Roman" w:cs="Times New Roman"/>
          <w:kern w:val="0"/>
          <w:sz w:val="22"/>
          <w:szCs w:val="22"/>
        </w:rPr>
        <w:t xml:space="preserve"> is an intestinal nematode. </w:t>
      </w:r>
      <w:proofErr w:type="spellStart"/>
      <w:r w:rsidRPr="007E7E82">
        <w:rPr>
          <w:rFonts w:ascii="Times New Roman" w:hAnsi="Times New Roman" w:cs="Times New Roman"/>
          <w:i/>
          <w:iCs/>
          <w:kern w:val="0"/>
          <w:sz w:val="22"/>
          <w:szCs w:val="22"/>
        </w:rPr>
        <w:t>Rhabdias</w:t>
      </w:r>
      <w:proofErr w:type="spellEnd"/>
      <w:r w:rsidRPr="007E7E82">
        <w:rPr>
          <w:rFonts w:ascii="Times New Roman" w:hAnsi="Times New Roman" w:cs="Times New Roman"/>
          <w:i/>
          <w:iCs/>
          <w:kern w:val="0"/>
          <w:sz w:val="22"/>
          <w:szCs w:val="22"/>
        </w:rPr>
        <w:t xml:space="preserve"> </w:t>
      </w:r>
      <w:proofErr w:type="spellStart"/>
      <w:r w:rsidRPr="007E7E82">
        <w:rPr>
          <w:rFonts w:ascii="Times New Roman" w:hAnsi="Times New Roman" w:cs="Times New Roman"/>
          <w:i/>
          <w:iCs/>
          <w:kern w:val="0"/>
          <w:sz w:val="22"/>
          <w:szCs w:val="22"/>
        </w:rPr>
        <w:t>fuelleborni</w:t>
      </w:r>
      <w:proofErr w:type="spellEnd"/>
      <w:r>
        <w:rPr>
          <w:rFonts w:ascii="Times New Roman" w:hAnsi="Times New Roman" w:cs="Times New Roman"/>
          <w:kern w:val="0"/>
          <w:sz w:val="22"/>
          <w:szCs w:val="22"/>
        </w:rPr>
        <w:t xml:space="preserve"> is a lung nematode that has been shown to reduce locomotor performance in </w:t>
      </w:r>
      <w:proofErr w:type="spellStart"/>
      <w:r>
        <w:rPr>
          <w:rFonts w:ascii="Times New Roman" w:hAnsi="Times New Roman" w:cs="Times New Roman"/>
          <w:kern w:val="0"/>
          <w:sz w:val="22"/>
          <w:szCs w:val="22"/>
        </w:rPr>
        <w:t>Cururu</w:t>
      </w:r>
      <w:proofErr w:type="spellEnd"/>
      <w:r>
        <w:rPr>
          <w:rFonts w:ascii="Times New Roman" w:hAnsi="Times New Roman" w:cs="Times New Roman"/>
          <w:kern w:val="0"/>
          <w:sz w:val="22"/>
          <w:szCs w:val="22"/>
        </w:rPr>
        <w:t xml:space="preserve"> toads. Both </w:t>
      </w:r>
      <w:proofErr w:type="spellStart"/>
      <w:r w:rsidRPr="00025B74">
        <w:rPr>
          <w:rFonts w:ascii="Times New Roman" w:hAnsi="Times New Roman" w:cs="Times New Roman"/>
          <w:i/>
          <w:iCs/>
          <w:kern w:val="0"/>
          <w:sz w:val="22"/>
          <w:szCs w:val="22"/>
        </w:rPr>
        <w:t>Ribeiroia</w:t>
      </w:r>
      <w:proofErr w:type="spellEnd"/>
      <w:r w:rsidRPr="00025B74">
        <w:rPr>
          <w:rFonts w:ascii="Times New Roman" w:hAnsi="Times New Roman" w:cs="Times New Roman"/>
          <w:i/>
          <w:iCs/>
          <w:kern w:val="0"/>
          <w:sz w:val="22"/>
          <w:szCs w:val="22"/>
        </w:rPr>
        <w:t xml:space="preserve"> </w:t>
      </w:r>
      <w:proofErr w:type="spellStart"/>
      <w:r w:rsidRPr="00025B74">
        <w:rPr>
          <w:rFonts w:ascii="Times New Roman" w:hAnsi="Times New Roman" w:cs="Times New Roman"/>
          <w:i/>
          <w:iCs/>
          <w:kern w:val="0"/>
          <w:sz w:val="22"/>
          <w:szCs w:val="22"/>
        </w:rPr>
        <w:t>ondatrae</w:t>
      </w:r>
      <w:proofErr w:type="spellEnd"/>
      <w:r w:rsidRPr="00025B74">
        <w:rPr>
          <w:rFonts w:ascii="Times New Roman" w:hAnsi="Times New Roman" w:cs="Times New Roman"/>
          <w:kern w:val="0"/>
          <w:sz w:val="22"/>
          <w:szCs w:val="22"/>
        </w:rPr>
        <w:t xml:space="preserve"> </w:t>
      </w:r>
      <w:r>
        <w:rPr>
          <w:rFonts w:ascii="Times New Roman" w:hAnsi="Times New Roman" w:cs="Times New Roman"/>
          <w:kern w:val="0"/>
          <w:sz w:val="22"/>
          <w:szCs w:val="22"/>
        </w:rPr>
        <w:t xml:space="preserve">and </w:t>
      </w:r>
      <w:proofErr w:type="spellStart"/>
      <w:r w:rsidRPr="00025B74">
        <w:rPr>
          <w:rFonts w:ascii="Times New Roman" w:hAnsi="Times New Roman" w:cs="Times New Roman"/>
          <w:i/>
          <w:iCs/>
          <w:kern w:val="0"/>
          <w:sz w:val="22"/>
          <w:szCs w:val="22"/>
        </w:rPr>
        <w:t>Cephalogonimus</w:t>
      </w:r>
      <w:proofErr w:type="spellEnd"/>
      <w:r w:rsidRPr="00025B74">
        <w:rPr>
          <w:rFonts w:ascii="Times New Roman" w:hAnsi="Times New Roman" w:cs="Times New Roman"/>
          <w:i/>
          <w:iCs/>
          <w:kern w:val="0"/>
          <w:sz w:val="22"/>
          <w:szCs w:val="22"/>
        </w:rPr>
        <w:t xml:space="preserve"> americanus</w:t>
      </w:r>
      <w:r w:rsidRPr="007E7E82">
        <w:rPr>
          <w:rFonts w:ascii="Times New Roman" w:hAnsi="Times New Roman" w:cs="Times New Roman"/>
          <w:kern w:val="0"/>
          <w:sz w:val="22"/>
          <w:szCs w:val="22"/>
        </w:rPr>
        <w:t xml:space="preserve"> are trematodes that have also been reported in tiger salamanders.</w:t>
      </w:r>
    </w:p>
    <w:p w14:paraId="379B3CAF" w14:textId="77777777" w:rsidR="007E57C0" w:rsidRPr="007E57C0" w:rsidRDefault="007E57C0" w:rsidP="007E57C0">
      <w:pPr>
        <w:autoSpaceDE w:val="0"/>
        <w:autoSpaceDN w:val="0"/>
        <w:adjustRightInd w:val="0"/>
        <w:rPr>
          <w:rFonts w:ascii="Times New Roman" w:hAnsi="Times New Roman" w:cs="Times New Roman"/>
          <w:kern w:val="0"/>
          <w:sz w:val="22"/>
          <w:szCs w:val="22"/>
        </w:rPr>
      </w:pPr>
    </w:p>
    <w:p w14:paraId="0FB23729" w14:textId="77777777" w:rsidR="00090724" w:rsidRDefault="00090724"/>
    <w:p w14:paraId="3EBF7B58" w14:textId="77777777" w:rsidR="00982628" w:rsidRPr="009421FC" w:rsidRDefault="00982628" w:rsidP="00982628">
      <w:pPr>
        <w:autoSpaceDE w:val="0"/>
        <w:autoSpaceDN w:val="0"/>
        <w:adjustRightInd w:val="0"/>
        <w:rPr>
          <w:rFonts w:ascii="Times New Roman" w:hAnsi="Times New Roman" w:cs="Times New Roman"/>
          <w:b/>
          <w:bCs/>
          <w:kern w:val="0"/>
          <w:sz w:val="22"/>
          <w:szCs w:val="22"/>
        </w:rPr>
      </w:pPr>
      <w:r w:rsidRPr="009421FC">
        <w:rPr>
          <w:rFonts w:ascii="Times New Roman" w:hAnsi="Times New Roman" w:cs="Times New Roman"/>
          <w:b/>
          <w:bCs/>
          <w:kern w:val="0"/>
          <w:sz w:val="22"/>
          <w:szCs w:val="22"/>
        </w:rPr>
        <w:t>Myiasis by the toad fly (</w:t>
      </w:r>
      <w:proofErr w:type="spellStart"/>
      <w:r w:rsidRPr="009421FC">
        <w:rPr>
          <w:rFonts w:ascii="Times New Roman" w:hAnsi="Times New Roman" w:cs="Times New Roman"/>
          <w:b/>
          <w:bCs/>
          <w:i/>
          <w:iCs/>
          <w:kern w:val="0"/>
          <w:sz w:val="22"/>
          <w:szCs w:val="22"/>
        </w:rPr>
        <w:t>Lucilia</w:t>
      </w:r>
      <w:proofErr w:type="spellEnd"/>
      <w:r w:rsidRPr="009421FC">
        <w:rPr>
          <w:rFonts w:ascii="Times New Roman" w:hAnsi="Times New Roman" w:cs="Times New Roman"/>
          <w:b/>
          <w:bCs/>
          <w:i/>
          <w:iCs/>
          <w:kern w:val="0"/>
          <w:sz w:val="22"/>
          <w:szCs w:val="22"/>
        </w:rPr>
        <w:t xml:space="preserve"> </w:t>
      </w:r>
      <w:proofErr w:type="spellStart"/>
      <w:r w:rsidRPr="009421FC">
        <w:rPr>
          <w:rFonts w:ascii="Times New Roman" w:hAnsi="Times New Roman" w:cs="Times New Roman"/>
          <w:b/>
          <w:bCs/>
          <w:i/>
          <w:iCs/>
          <w:kern w:val="0"/>
          <w:sz w:val="22"/>
          <w:szCs w:val="22"/>
        </w:rPr>
        <w:t>bufonivora</w:t>
      </w:r>
      <w:proofErr w:type="spellEnd"/>
      <w:r w:rsidRPr="009421FC">
        <w:rPr>
          <w:rFonts w:ascii="Times New Roman" w:hAnsi="Times New Roman" w:cs="Times New Roman"/>
          <w:b/>
          <w:bCs/>
          <w:kern w:val="0"/>
          <w:sz w:val="22"/>
          <w:szCs w:val="22"/>
        </w:rPr>
        <w:t xml:space="preserve">; </w:t>
      </w:r>
      <w:proofErr w:type="spellStart"/>
      <w:r w:rsidRPr="009421FC">
        <w:rPr>
          <w:rFonts w:ascii="Times New Roman" w:hAnsi="Times New Roman" w:cs="Times New Roman"/>
          <w:b/>
          <w:bCs/>
          <w:kern w:val="0"/>
          <w:sz w:val="22"/>
          <w:szCs w:val="22"/>
        </w:rPr>
        <w:t>Calliphoidae</w:t>
      </w:r>
      <w:proofErr w:type="spellEnd"/>
      <w:r w:rsidRPr="009421FC">
        <w:rPr>
          <w:rFonts w:ascii="Times New Roman" w:hAnsi="Times New Roman" w:cs="Times New Roman"/>
          <w:b/>
          <w:bCs/>
          <w:kern w:val="0"/>
          <w:sz w:val="22"/>
          <w:szCs w:val="22"/>
        </w:rPr>
        <w:t>) in amphibians in Montana, USA</w:t>
      </w:r>
    </w:p>
    <w:p w14:paraId="52EBAF84" w14:textId="77777777" w:rsidR="00982628" w:rsidRPr="009421FC" w:rsidRDefault="00982628" w:rsidP="00982628">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 xml:space="preserve">Fischer LM, Hossack BR. J </w:t>
      </w:r>
      <w:proofErr w:type="spellStart"/>
      <w:r>
        <w:rPr>
          <w:rFonts w:ascii="Times New Roman" w:hAnsi="Times New Roman" w:cs="Times New Roman"/>
          <w:kern w:val="0"/>
          <w:sz w:val="22"/>
          <w:szCs w:val="22"/>
        </w:rPr>
        <w:t>Wildl</w:t>
      </w:r>
      <w:proofErr w:type="spellEnd"/>
      <w:r>
        <w:rPr>
          <w:rFonts w:ascii="Times New Roman" w:hAnsi="Times New Roman" w:cs="Times New Roman"/>
          <w:kern w:val="0"/>
          <w:sz w:val="22"/>
          <w:szCs w:val="22"/>
        </w:rPr>
        <w:t xml:space="preserve"> Dis. 2025;61(1):206-</w:t>
      </w:r>
      <w:proofErr w:type="gramStart"/>
      <w:r>
        <w:rPr>
          <w:rFonts w:ascii="Times New Roman" w:hAnsi="Times New Roman" w:cs="Times New Roman"/>
          <w:kern w:val="0"/>
          <w:sz w:val="22"/>
          <w:szCs w:val="22"/>
        </w:rPr>
        <w:t>211.—</w:t>
      </w:r>
      <w:proofErr w:type="gramEnd"/>
      <w:r>
        <w:rPr>
          <w:rFonts w:ascii="Times New Roman" w:hAnsi="Times New Roman" w:cs="Times New Roman"/>
          <w:kern w:val="0"/>
          <w:sz w:val="22"/>
          <w:szCs w:val="22"/>
        </w:rPr>
        <w:t>ALD Summary</w:t>
      </w:r>
    </w:p>
    <w:p w14:paraId="0B7F5D46" w14:textId="77777777" w:rsidR="00FD0A14" w:rsidRDefault="00FD0A14"/>
    <w:p w14:paraId="44741D7B" w14:textId="60339963" w:rsidR="00331F18" w:rsidRDefault="00331F18" w:rsidP="00331F18">
      <w:pPr>
        <w:autoSpaceDE w:val="0"/>
        <w:autoSpaceDN w:val="0"/>
        <w:adjustRightInd w:val="0"/>
        <w:rPr>
          <w:rFonts w:ascii="Times New Roman" w:hAnsi="Times New Roman" w:cs="Times New Roman"/>
          <w:kern w:val="0"/>
          <w:sz w:val="22"/>
          <w:szCs w:val="22"/>
        </w:rPr>
      </w:pPr>
      <w:r>
        <w:rPr>
          <w:rFonts w:ascii="Times New Roman" w:hAnsi="Times New Roman" w:cs="Times New Roman"/>
          <w:kern w:val="0"/>
          <w:sz w:val="22"/>
          <w:szCs w:val="22"/>
        </w:rPr>
        <w:t>An adult western toad presents to you with the following lesion. What is the most likely infectious agent?</w:t>
      </w:r>
      <w:r w:rsidR="00E45953">
        <w:rPr>
          <w:rFonts w:ascii="Times New Roman" w:hAnsi="Times New Roman" w:cs="Times New Roman"/>
          <w:kern w:val="0"/>
          <w:sz w:val="22"/>
          <w:szCs w:val="22"/>
        </w:rPr>
        <w:t xml:space="preserve"> Describe its life cycle. </w:t>
      </w:r>
    </w:p>
    <w:p w14:paraId="359BCEC0" w14:textId="73420329" w:rsidR="00331F18" w:rsidRDefault="00331F18" w:rsidP="00331F18">
      <w:pPr>
        <w:autoSpaceDE w:val="0"/>
        <w:autoSpaceDN w:val="0"/>
        <w:adjustRightInd w:val="0"/>
        <w:rPr>
          <w:rFonts w:ascii="Times New Roman" w:hAnsi="Times New Roman" w:cs="Times New Roman"/>
          <w:kern w:val="0"/>
          <w:sz w:val="22"/>
          <w:szCs w:val="22"/>
        </w:rPr>
      </w:pPr>
      <w:r>
        <w:rPr>
          <w:rFonts w:ascii="Times New Roman" w:hAnsi="Times New Roman" w:cs="Times New Roman"/>
          <w:noProof/>
          <w:kern w:val="0"/>
          <w:sz w:val="22"/>
          <w:szCs w:val="22"/>
        </w:rPr>
        <w:lastRenderedPageBreak/>
        <w:drawing>
          <wp:inline distT="0" distB="0" distL="0" distR="0" wp14:anchorId="468020BF" wp14:editId="3C752BF5">
            <wp:extent cx="2197100" cy="1600200"/>
            <wp:effectExtent l="0" t="0" r="0" b="0"/>
            <wp:docPr id="1855915184" name="Picture 1" descr="A close up of a frog's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15184" name="Picture 4" descr="A close up of a frog's foo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97100" cy="1600200"/>
                    </a:xfrm>
                    <a:prstGeom prst="rect">
                      <a:avLst/>
                    </a:prstGeom>
                  </pic:spPr>
                </pic:pic>
              </a:graphicData>
            </a:graphic>
          </wp:inline>
        </w:drawing>
      </w:r>
    </w:p>
    <w:p w14:paraId="666E9614" w14:textId="77777777" w:rsidR="00331F18" w:rsidRDefault="00331F18" w:rsidP="00331F18">
      <w:pPr>
        <w:autoSpaceDE w:val="0"/>
        <w:autoSpaceDN w:val="0"/>
        <w:adjustRightInd w:val="0"/>
        <w:rPr>
          <w:rFonts w:ascii="Times New Roman" w:hAnsi="Times New Roman" w:cs="Times New Roman"/>
          <w:kern w:val="0"/>
          <w:sz w:val="22"/>
          <w:szCs w:val="22"/>
        </w:rPr>
      </w:pPr>
    </w:p>
    <w:p w14:paraId="76468A2F" w14:textId="54D67D2F" w:rsidR="00E45953" w:rsidRPr="00E45953" w:rsidRDefault="00331F18" w:rsidP="00E45953">
      <w:pPr>
        <w:autoSpaceDE w:val="0"/>
        <w:autoSpaceDN w:val="0"/>
        <w:adjustRightInd w:val="0"/>
        <w:rPr>
          <w:rFonts w:ascii="Times New Roman" w:hAnsi="Times New Roman" w:cs="Times New Roman"/>
          <w:kern w:val="0"/>
          <w:sz w:val="22"/>
          <w:szCs w:val="22"/>
        </w:rPr>
      </w:pPr>
      <w:r w:rsidRPr="00E45953">
        <w:rPr>
          <w:rFonts w:ascii="Times New Roman" w:hAnsi="Times New Roman" w:cs="Times New Roman"/>
          <w:kern w:val="0"/>
          <w:sz w:val="22"/>
          <w:szCs w:val="22"/>
        </w:rPr>
        <w:t xml:space="preserve">Answer: </w:t>
      </w:r>
      <w:r w:rsidRPr="00E45953">
        <w:rPr>
          <w:rFonts w:ascii="Times New Roman" w:hAnsi="Times New Roman" w:cs="Times New Roman"/>
          <w:i/>
          <w:iCs/>
          <w:kern w:val="0"/>
          <w:sz w:val="22"/>
          <w:szCs w:val="22"/>
        </w:rPr>
        <w:t>Lucilia</w:t>
      </w:r>
      <w:r w:rsidRPr="00E45953">
        <w:rPr>
          <w:rFonts w:ascii="Times New Roman" w:hAnsi="Times New Roman" w:cs="Times New Roman"/>
          <w:kern w:val="0"/>
          <w:sz w:val="22"/>
          <w:szCs w:val="22"/>
        </w:rPr>
        <w:t xml:space="preserve"> spp., likely </w:t>
      </w:r>
      <w:proofErr w:type="spellStart"/>
      <w:r w:rsidRPr="00E45953">
        <w:rPr>
          <w:rFonts w:ascii="Times New Roman" w:hAnsi="Times New Roman" w:cs="Times New Roman"/>
          <w:i/>
          <w:iCs/>
          <w:kern w:val="0"/>
          <w:sz w:val="22"/>
          <w:szCs w:val="22"/>
        </w:rPr>
        <w:t>Lucilia</w:t>
      </w:r>
      <w:proofErr w:type="spellEnd"/>
      <w:r w:rsidRPr="00E45953">
        <w:rPr>
          <w:rFonts w:ascii="Times New Roman" w:hAnsi="Times New Roman" w:cs="Times New Roman"/>
          <w:i/>
          <w:iCs/>
          <w:kern w:val="0"/>
          <w:sz w:val="22"/>
          <w:szCs w:val="22"/>
        </w:rPr>
        <w:t xml:space="preserve"> </w:t>
      </w:r>
      <w:proofErr w:type="spellStart"/>
      <w:r w:rsidRPr="00E45953">
        <w:rPr>
          <w:rFonts w:ascii="Times New Roman" w:hAnsi="Times New Roman" w:cs="Times New Roman"/>
          <w:i/>
          <w:iCs/>
          <w:kern w:val="0"/>
          <w:sz w:val="22"/>
          <w:szCs w:val="22"/>
        </w:rPr>
        <w:t>bufonivora</w:t>
      </w:r>
      <w:proofErr w:type="spellEnd"/>
      <w:r w:rsidRPr="00E45953">
        <w:rPr>
          <w:rFonts w:ascii="Times New Roman" w:hAnsi="Times New Roman" w:cs="Times New Roman"/>
          <w:kern w:val="0"/>
          <w:sz w:val="22"/>
          <w:szCs w:val="22"/>
        </w:rPr>
        <w:t xml:space="preserve"> if this animal </w:t>
      </w:r>
      <w:proofErr w:type="gramStart"/>
      <w:r w:rsidRPr="00E45953">
        <w:rPr>
          <w:rFonts w:ascii="Times New Roman" w:hAnsi="Times New Roman" w:cs="Times New Roman"/>
          <w:kern w:val="0"/>
          <w:sz w:val="22"/>
          <w:szCs w:val="22"/>
        </w:rPr>
        <w:t>is located in</w:t>
      </w:r>
      <w:proofErr w:type="gramEnd"/>
      <w:r w:rsidRPr="00E45953">
        <w:rPr>
          <w:rFonts w:ascii="Times New Roman" w:hAnsi="Times New Roman" w:cs="Times New Roman"/>
          <w:kern w:val="0"/>
          <w:sz w:val="22"/>
          <w:szCs w:val="22"/>
        </w:rPr>
        <w:t xml:space="preserve"> Montana, USA</w:t>
      </w:r>
      <w:r w:rsidR="00E45953" w:rsidRPr="00E45953">
        <w:rPr>
          <w:rFonts w:ascii="Times New Roman" w:hAnsi="Times New Roman" w:cs="Times New Roman"/>
          <w:kern w:val="0"/>
          <w:sz w:val="22"/>
          <w:szCs w:val="22"/>
        </w:rPr>
        <w:t xml:space="preserve">. </w:t>
      </w:r>
      <w:r w:rsidR="00E45953">
        <w:rPr>
          <w:rFonts w:ascii="Times New Roman" w:hAnsi="Times New Roman" w:cs="Times New Roman"/>
          <w:kern w:val="0"/>
          <w:sz w:val="22"/>
          <w:szCs w:val="22"/>
        </w:rPr>
        <w:t>Adult fly lays eggs on the flank or dorsum of the toad, l</w:t>
      </w:r>
      <w:r w:rsidR="00E45953" w:rsidRPr="00E45953">
        <w:rPr>
          <w:rFonts w:ascii="Times New Roman" w:hAnsi="Times New Roman" w:cs="Times New Roman"/>
          <w:kern w:val="0"/>
          <w:sz w:val="22"/>
          <w:szCs w:val="22"/>
        </w:rPr>
        <w:t xml:space="preserve">arvae burrow into skin </w:t>
      </w:r>
      <w:r w:rsidR="00E45953">
        <w:rPr>
          <w:rFonts w:ascii="Times New Roman" w:hAnsi="Times New Roman" w:cs="Times New Roman"/>
          <w:kern w:val="0"/>
          <w:sz w:val="22"/>
          <w:szCs w:val="22"/>
        </w:rPr>
        <w:t xml:space="preserve">and congregate into one lesion (to breathe through the lesion) </w:t>
      </w:r>
      <w:r w:rsidR="00E45953" w:rsidRPr="00E45953">
        <w:rPr>
          <w:rFonts w:ascii="Times New Roman" w:hAnsi="Times New Roman" w:cs="Times New Roman"/>
          <w:kern w:val="0"/>
          <w:sz w:val="22"/>
          <w:szCs w:val="22"/>
        </w:rPr>
        <w:t>and hatch 5-7d later, burrow into ground to pupate within 8-11d, adult flies emerge after 7-9d</w:t>
      </w:r>
      <w:r w:rsidR="00E45953">
        <w:rPr>
          <w:rFonts w:ascii="Times New Roman" w:hAnsi="Times New Roman" w:cs="Times New Roman"/>
          <w:kern w:val="0"/>
          <w:sz w:val="22"/>
          <w:szCs w:val="22"/>
        </w:rPr>
        <w:t>.</w:t>
      </w:r>
    </w:p>
    <w:p w14:paraId="35577823" w14:textId="0B30214B" w:rsidR="00331F18" w:rsidRPr="00B82FD2" w:rsidRDefault="00331F18" w:rsidP="00331F18">
      <w:pPr>
        <w:autoSpaceDE w:val="0"/>
        <w:autoSpaceDN w:val="0"/>
        <w:adjustRightInd w:val="0"/>
        <w:rPr>
          <w:rFonts w:ascii="Times New Roman" w:hAnsi="Times New Roman" w:cs="Times New Roman"/>
          <w:kern w:val="0"/>
          <w:sz w:val="22"/>
          <w:szCs w:val="22"/>
        </w:rPr>
      </w:pPr>
    </w:p>
    <w:p w14:paraId="4828132A" w14:textId="77777777" w:rsidR="00331F18" w:rsidRDefault="00331F18"/>
    <w:p w14:paraId="4E7645F1" w14:textId="77777777" w:rsidR="00942EB5" w:rsidRDefault="00942EB5" w:rsidP="00942EB5">
      <w:pPr>
        <w:rPr>
          <w:rFonts w:ascii="Times New Roman" w:eastAsia="Times New Roman" w:hAnsi="Times New Roman" w:cs="Times New Roman"/>
          <w:sz w:val="18"/>
          <w:szCs w:val="18"/>
        </w:rPr>
      </w:pPr>
      <w:r>
        <w:rPr>
          <w:rFonts w:ascii="Times New Roman" w:eastAsia="Times New Roman" w:hAnsi="Times New Roman" w:cs="Times New Roman"/>
          <w:sz w:val="18"/>
          <w:szCs w:val="18"/>
        </w:rPr>
        <w:t>The Journal of Wildlife Diseases 61.4 (2025): 1057-1062.</w:t>
      </w:r>
    </w:p>
    <w:p w14:paraId="2A660A57" w14:textId="77777777" w:rsidR="00942EB5" w:rsidRDefault="00942EB5" w:rsidP="00942EB5">
      <w:pPr>
        <w:rPr>
          <w:rFonts w:ascii="Times New Roman" w:eastAsia="Times New Roman" w:hAnsi="Times New Roman" w:cs="Times New Roman"/>
        </w:rPr>
      </w:pPr>
      <w:r>
        <w:rPr>
          <w:rFonts w:ascii="Times New Roman" w:eastAsia="Times New Roman" w:hAnsi="Times New Roman" w:cs="Times New Roman"/>
        </w:rPr>
        <w:t xml:space="preserve">Surveys for Three Pathogens Reveal No Chytrid Detections But First Detection of </w:t>
      </w:r>
      <w:proofErr w:type="spellStart"/>
      <w:r>
        <w:rPr>
          <w:rFonts w:ascii="Times New Roman" w:eastAsia="Times New Roman" w:hAnsi="Times New Roman" w:cs="Times New Roman"/>
        </w:rPr>
        <w:t>Ranavirus</w:t>
      </w:r>
      <w:proofErr w:type="spellEnd"/>
      <w:r>
        <w:rPr>
          <w:rFonts w:ascii="Times New Roman" w:eastAsia="Times New Roman" w:hAnsi="Times New Roman" w:cs="Times New Roman"/>
        </w:rPr>
        <w:t xml:space="preserve"> in Southern Torrent Salamanders (</w:t>
      </w:r>
      <w:proofErr w:type="spellStart"/>
      <w:r>
        <w:rPr>
          <w:rFonts w:ascii="Times New Roman" w:eastAsia="Times New Roman" w:hAnsi="Times New Roman" w:cs="Times New Roman"/>
        </w:rPr>
        <w:t>Rhyacotriton</w:t>
      </w:r>
      <w:proofErr w:type="spellEnd"/>
      <w:r>
        <w:rPr>
          <w:rFonts w:ascii="Times New Roman" w:eastAsia="Times New Roman" w:hAnsi="Times New Roman" w:cs="Times New Roman"/>
        </w:rPr>
        <w:t xml:space="preserve"> variegatus) in Northern California, USA. </w:t>
      </w:r>
    </w:p>
    <w:p w14:paraId="27A772A4"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Sandoval, Marilyn V., Jacob L. Kerby, and Karen M. </w:t>
      </w:r>
      <w:proofErr w:type="spellStart"/>
      <w:r>
        <w:rPr>
          <w:rFonts w:ascii="Times New Roman" w:eastAsia="Times New Roman" w:hAnsi="Times New Roman" w:cs="Times New Roman"/>
          <w:sz w:val="20"/>
          <w:szCs w:val="20"/>
        </w:rPr>
        <w:t>Kiemnec-Tyburczy</w:t>
      </w:r>
      <w:proofErr w:type="spellEnd"/>
    </w:p>
    <w:p w14:paraId="5DE5B88C" w14:textId="77777777" w:rsidR="00942EB5" w:rsidRDefault="00942EB5" w:rsidP="00942EB5">
      <w:pPr>
        <w:rPr>
          <w:rFonts w:ascii="Times New Roman" w:eastAsia="Times New Roman" w:hAnsi="Times New Roman" w:cs="Times New Roman"/>
          <w:sz w:val="20"/>
          <w:szCs w:val="20"/>
        </w:rPr>
      </w:pPr>
    </w:p>
    <w:p w14:paraId="50E5AAD3" w14:textId="77777777" w:rsidR="00942EB5" w:rsidRDefault="00942EB5" w:rsidP="00942EB5">
      <w:pPr>
        <w:rPr>
          <w:rFonts w:ascii="Times New Roman" w:eastAsia="Times New Roman" w:hAnsi="Times New Roman" w:cs="Times New Roman"/>
        </w:rPr>
      </w:pPr>
      <w:r>
        <w:rPr>
          <w:rFonts w:ascii="Times New Roman" w:eastAsia="Times New Roman" w:hAnsi="Times New Roman" w:cs="Times New Roman"/>
        </w:rPr>
        <w:t xml:space="preserve">Which of the following is correct regarding a study evaluating Southern torrent salamanders </w:t>
      </w:r>
      <w:r>
        <w:rPr>
          <w:rFonts w:ascii="Times New Roman" w:eastAsia="Times New Roman" w:hAnsi="Times New Roman" w:cs="Times New Roman"/>
          <w:i/>
          <w:iCs/>
        </w:rPr>
        <w:t>(</w:t>
      </w:r>
      <w:proofErr w:type="spellStart"/>
      <w:r>
        <w:rPr>
          <w:rFonts w:ascii="Times New Roman" w:eastAsia="Times New Roman" w:hAnsi="Times New Roman" w:cs="Times New Roman"/>
          <w:i/>
          <w:iCs/>
        </w:rPr>
        <w:t>Rhyacotriton</w:t>
      </w:r>
      <w:proofErr w:type="spellEnd"/>
      <w:r>
        <w:rPr>
          <w:rFonts w:ascii="Times New Roman" w:eastAsia="Times New Roman" w:hAnsi="Times New Roman" w:cs="Times New Roman"/>
          <w:i/>
          <w:iCs/>
        </w:rPr>
        <w:t xml:space="preserve"> variegatus</w:t>
      </w:r>
      <w:r>
        <w:rPr>
          <w:rFonts w:ascii="Times New Roman" w:eastAsia="Times New Roman" w:hAnsi="Times New Roman" w:cs="Times New Roman"/>
        </w:rPr>
        <w:t>) in the pacific northwest?</w:t>
      </w:r>
    </w:p>
    <w:p w14:paraId="15D743EF" w14:textId="77777777" w:rsidR="00942EB5" w:rsidRDefault="00942EB5" w:rsidP="00942EB5">
      <w:pPr>
        <w:numPr>
          <w:ilvl w:val="0"/>
          <w:numId w:val="5"/>
        </w:numPr>
        <w:spacing w:line="276" w:lineRule="auto"/>
        <w:rPr>
          <w:rFonts w:ascii="Times New Roman" w:eastAsia="Times New Roman" w:hAnsi="Times New Roman" w:cs="Times New Roman"/>
        </w:rPr>
      </w:pPr>
      <w:r>
        <w:rPr>
          <w:rFonts w:ascii="Times New Roman" w:eastAsia="Times New Roman" w:hAnsi="Times New Roman" w:cs="Times New Roman"/>
        </w:rPr>
        <w:t xml:space="preserve">Batrachochytrium </w:t>
      </w:r>
      <w:proofErr w:type="spellStart"/>
      <w:r>
        <w:rPr>
          <w:rFonts w:ascii="Times New Roman" w:eastAsia="Times New Roman" w:hAnsi="Times New Roman" w:cs="Times New Roman"/>
        </w:rPr>
        <w:t>dendrobatidis</w:t>
      </w:r>
      <w:proofErr w:type="spellEnd"/>
      <w:r>
        <w:rPr>
          <w:rFonts w:ascii="Times New Roman" w:eastAsia="Times New Roman" w:hAnsi="Times New Roman" w:cs="Times New Roman"/>
        </w:rPr>
        <w:t xml:space="preserve"> was identified in the population </w:t>
      </w:r>
    </w:p>
    <w:p w14:paraId="7E55F526" w14:textId="77777777" w:rsidR="00942EB5" w:rsidRDefault="00942EB5" w:rsidP="00942EB5">
      <w:pPr>
        <w:numPr>
          <w:ilvl w:val="0"/>
          <w:numId w:val="5"/>
        </w:numPr>
        <w:spacing w:line="276" w:lineRule="auto"/>
        <w:rPr>
          <w:rFonts w:ascii="Times New Roman" w:eastAsia="Times New Roman" w:hAnsi="Times New Roman" w:cs="Times New Roman"/>
        </w:rPr>
      </w:pPr>
      <w:r>
        <w:rPr>
          <w:rFonts w:ascii="Times New Roman" w:eastAsia="Times New Roman" w:hAnsi="Times New Roman" w:cs="Times New Roman"/>
        </w:rPr>
        <w:t xml:space="preserve">Batrachochytrium </w:t>
      </w:r>
      <w:proofErr w:type="spellStart"/>
      <w:r>
        <w:rPr>
          <w:rFonts w:ascii="Times New Roman" w:eastAsia="Times New Roman" w:hAnsi="Times New Roman" w:cs="Times New Roman"/>
        </w:rPr>
        <w:t>salamandrivorans</w:t>
      </w:r>
      <w:proofErr w:type="spellEnd"/>
      <w:r>
        <w:rPr>
          <w:rFonts w:ascii="Times New Roman" w:eastAsia="Times New Roman" w:hAnsi="Times New Roman" w:cs="Times New Roman"/>
        </w:rPr>
        <w:t xml:space="preserve"> was identified in the population </w:t>
      </w:r>
    </w:p>
    <w:p w14:paraId="42AA9E07" w14:textId="77777777" w:rsidR="00942EB5" w:rsidRDefault="00942EB5" w:rsidP="00942EB5">
      <w:pPr>
        <w:numPr>
          <w:ilvl w:val="0"/>
          <w:numId w:val="5"/>
        </w:numPr>
        <w:spacing w:line="276" w:lineRule="auto"/>
        <w:rPr>
          <w:rFonts w:ascii="Times New Roman" w:eastAsia="Times New Roman" w:hAnsi="Times New Roman" w:cs="Times New Roman"/>
        </w:rPr>
      </w:pPr>
      <w:proofErr w:type="spellStart"/>
      <w:r>
        <w:rPr>
          <w:rFonts w:ascii="Times New Roman" w:eastAsia="Times New Roman" w:hAnsi="Times New Roman" w:cs="Times New Roman"/>
        </w:rPr>
        <w:t>Ranavirus</w:t>
      </w:r>
      <w:proofErr w:type="spellEnd"/>
      <w:r>
        <w:rPr>
          <w:rFonts w:ascii="Times New Roman" w:eastAsia="Times New Roman" w:hAnsi="Times New Roman" w:cs="Times New Roman"/>
        </w:rPr>
        <w:t xml:space="preserve"> (frog virus 3–like) was identified in the population </w:t>
      </w:r>
    </w:p>
    <w:p w14:paraId="267D49B0" w14:textId="77777777" w:rsidR="00942EB5" w:rsidRDefault="00942EB5" w:rsidP="00942EB5">
      <w:pPr>
        <w:numPr>
          <w:ilvl w:val="0"/>
          <w:numId w:val="5"/>
        </w:numPr>
        <w:spacing w:line="276" w:lineRule="auto"/>
        <w:rPr>
          <w:rFonts w:ascii="Times New Roman" w:eastAsia="Times New Roman" w:hAnsi="Times New Roman" w:cs="Times New Roman"/>
        </w:rPr>
      </w:pPr>
      <w:r>
        <w:rPr>
          <w:rFonts w:ascii="Times New Roman" w:eastAsia="Times New Roman" w:hAnsi="Times New Roman" w:cs="Times New Roman"/>
        </w:rPr>
        <w:t xml:space="preserve">Water temperature significantly increased viral and fungal load </w:t>
      </w:r>
    </w:p>
    <w:p w14:paraId="2F80A1EE" w14:textId="77777777" w:rsidR="00942EB5" w:rsidRDefault="00942EB5" w:rsidP="00942EB5">
      <w:pPr>
        <w:numPr>
          <w:ilvl w:val="0"/>
          <w:numId w:val="5"/>
        </w:numPr>
        <w:spacing w:line="276" w:lineRule="auto"/>
        <w:rPr>
          <w:rFonts w:ascii="Times New Roman" w:eastAsia="Times New Roman" w:hAnsi="Times New Roman" w:cs="Times New Roman"/>
        </w:rPr>
      </w:pPr>
      <w:r>
        <w:rPr>
          <w:rFonts w:ascii="Times New Roman" w:eastAsia="Times New Roman" w:hAnsi="Times New Roman" w:cs="Times New Roman"/>
        </w:rPr>
        <w:t xml:space="preserve">Some but not all individuals positive for disease had clinical signs  </w:t>
      </w:r>
    </w:p>
    <w:p w14:paraId="74D0FBC1" w14:textId="77777777" w:rsidR="00942EB5" w:rsidRDefault="00942EB5" w:rsidP="00942EB5">
      <w:pPr>
        <w:rPr>
          <w:rFonts w:ascii="Times New Roman" w:eastAsia="Times New Roman" w:hAnsi="Times New Roman" w:cs="Times New Roman"/>
        </w:rPr>
      </w:pPr>
    </w:p>
    <w:p w14:paraId="10570238" w14:textId="77777777" w:rsidR="00942EB5" w:rsidRDefault="00942EB5" w:rsidP="00942EB5">
      <w:pPr>
        <w:rPr>
          <w:rFonts w:ascii="Times New Roman" w:eastAsia="Times New Roman" w:hAnsi="Times New Roman" w:cs="Times New Roman"/>
        </w:rPr>
      </w:pPr>
      <w:r>
        <w:rPr>
          <w:rFonts w:ascii="Times New Roman" w:eastAsia="Times New Roman" w:hAnsi="Times New Roman" w:cs="Times New Roman"/>
        </w:rPr>
        <w:t xml:space="preserve">Answer: C A - not identified in population, B - not identified in population; D - water temp increase viral load only for </w:t>
      </w:r>
      <w:proofErr w:type="spellStart"/>
      <w:r>
        <w:rPr>
          <w:rFonts w:ascii="Times New Roman" w:eastAsia="Times New Roman" w:hAnsi="Times New Roman" w:cs="Times New Roman"/>
        </w:rPr>
        <w:t>ranavirus</w:t>
      </w:r>
      <w:proofErr w:type="spellEnd"/>
      <w:r>
        <w:rPr>
          <w:rFonts w:ascii="Times New Roman" w:eastAsia="Times New Roman" w:hAnsi="Times New Roman" w:cs="Times New Roman"/>
        </w:rPr>
        <w:t xml:space="preserve">, did not identify any chytrid; E - no clinical signs noted on any animals regardless of whether they were positive for </w:t>
      </w:r>
      <w:proofErr w:type="spellStart"/>
      <w:r>
        <w:rPr>
          <w:rFonts w:ascii="Times New Roman" w:eastAsia="Times New Roman" w:hAnsi="Times New Roman" w:cs="Times New Roman"/>
        </w:rPr>
        <w:t>ranavirus</w:t>
      </w:r>
      <w:proofErr w:type="spellEnd"/>
      <w:r>
        <w:rPr>
          <w:rFonts w:ascii="Times New Roman" w:eastAsia="Times New Roman" w:hAnsi="Times New Roman" w:cs="Times New Roman"/>
        </w:rPr>
        <w:t xml:space="preserve"> </w:t>
      </w:r>
    </w:p>
    <w:p w14:paraId="74FCCF6B" w14:textId="77777777" w:rsidR="00942EB5" w:rsidRDefault="00942EB5" w:rsidP="00942EB5">
      <w:pPr>
        <w:rPr>
          <w:rFonts w:ascii="Times New Roman" w:eastAsia="Times New Roman" w:hAnsi="Times New Roman" w:cs="Times New Roman"/>
          <w:sz w:val="20"/>
          <w:szCs w:val="20"/>
        </w:rPr>
      </w:pPr>
    </w:p>
    <w:p w14:paraId="21AE3B1A" w14:textId="77777777" w:rsidR="00942EB5" w:rsidRDefault="00942EB5" w:rsidP="00942EB5">
      <w:pPr>
        <w:rPr>
          <w:rFonts w:ascii="Times New Roman" w:eastAsia="Times New Roman" w:hAnsi="Times New Roman" w:cs="Times New Roman"/>
          <w:sz w:val="20"/>
          <w:szCs w:val="20"/>
        </w:rPr>
      </w:pPr>
    </w:p>
    <w:p w14:paraId="341E1868"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Journal of Wildlife Diseases 61.3 (2025): 767-772.</w:t>
      </w:r>
    </w:p>
    <w:p w14:paraId="019B1DF5"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Detection of bufonid herpesvirus 1 and </w:t>
      </w:r>
      <w:proofErr w:type="spellStart"/>
      <w:r>
        <w:rPr>
          <w:rFonts w:ascii="Times New Roman" w:eastAsia="Times New Roman" w:hAnsi="Times New Roman" w:cs="Times New Roman"/>
          <w:sz w:val="20"/>
          <w:szCs w:val="20"/>
        </w:rPr>
        <w:t>Ranid</w:t>
      </w:r>
      <w:proofErr w:type="spellEnd"/>
      <w:r>
        <w:rPr>
          <w:rFonts w:ascii="Times New Roman" w:eastAsia="Times New Roman" w:hAnsi="Times New Roman" w:cs="Times New Roman"/>
          <w:sz w:val="20"/>
          <w:szCs w:val="20"/>
        </w:rPr>
        <w:t xml:space="preserve"> herpesvirus 3 in native amphibians in Schleswig-Holstein, Germany, 2022–23</w:t>
      </w:r>
    </w:p>
    <w:p w14:paraId="36D9011E" w14:textId="77777777" w:rsidR="00942EB5" w:rsidRDefault="00942EB5" w:rsidP="00942EB5">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Leineweber</w:t>
      </w:r>
      <w:proofErr w:type="spellEnd"/>
      <w:r>
        <w:rPr>
          <w:rFonts w:ascii="Times New Roman" w:eastAsia="Times New Roman" w:hAnsi="Times New Roman" w:cs="Times New Roman"/>
          <w:sz w:val="20"/>
          <w:szCs w:val="20"/>
        </w:rPr>
        <w:t xml:space="preserve">, Christoph, et al. </w:t>
      </w:r>
    </w:p>
    <w:p w14:paraId="3E0CAFD2" w14:textId="77777777" w:rsidR="00942EB5" w:rsidRDefault="00942EB5" w:rsidP="00942EB5">
      <w:pPr>
        <w:rPr>
          <w:rFonts w:ascii="Times New Roman" w:eastAsia="Times New Roman" w:hAnsi="Times New Roman" w:cs="Times New Roman"/>
          <w:color w:val="1A1A1A"/>
          <w:highlight w:val="white"/>
        </w:rPr>
      </w:pPr>
    </w:p>
    <w:p w14:paraId="07C1DB04" w14:textId="77777777" w:rsidR="00942EB5" w:rsidRDefault="00942EB5" w:rsidP="00942EB5">
      <w:pPr>
        <w:rPr>
          <w:rFonts w:ascii="Times New Roman" w:eastAsia="Times New Roman" w:hAnsi="Times New Roman" w:cs="Times New Roman"/>
          <w:color w:val="1A1A1A"/>
          <w:highlight w:val="white"/>
        </w:rPr>
      </w:pPr>
      <w:r>
        <w:rPr>
          <w:rFonts w:ascii="Times New Roman" w:eastAsia="Times New Roman" w:hAnsi="Times New Roman" w:cs="Times New Roman"/>
          <w:color w:val="1A1A1A"/>
          <w:highlight w:val="white"/>
        </w:rPr>
        <w:t xml:space="preserve">Question: Which of the following clinical signs would you expect to see with </w:t>
      </w:r>
      <w:proofErr w:type="spellStart"/>
      <w:r>
        <w:rPr>
          <w:rFonts w:ascii="Times New Roman" w:eastAsia="Times New Roman" w:hAnsi="Times New Roman" w:cs="Times New Roman"/>
          <w:color w:val="1A1A1A"/>
          <w:highlight w:val="white"/>
        </w:rPr>
        <w:t>Bufonoid</w:t>
      </w:r>
      <w:proofErr w:type="spellEnd"/>
      <w:r>
        <w:rPr>
          <w:rFonts w:ascii="Times New Roman" w:eastAsia="Times New Roman" w:hAnsi="Times New Roman" w:cs="Times New Roman"/>
          <w:color w:val="1A1A1A"/>
          <w:highlight w:val="white"/>
        </w:rPr>
        <w:t xml:space="preserve"> herpesvirus 1 in common toads in Germany? </w:t>
      </w:r>
    </w:p>
    <w:p w14:paraId="32FBE61F" w14:textId="77777777" w:rsidR="00942EB5" w:rsidRDefault="00942EB5" w:rsidP="00942EB5">
      <w:pPr>
        <w:numPr>
          <w:ilvl w:val="0"/>
          <w:numId w:val="4"/>
        </w:numPr>
        <w:spacing w:line="276" w:lineRule="auto"/>
        <w:rPr>
          <w:rFonts w:ascii="Times New Roman" w:eastAsia="Times New Roman" w:hAnsi="Times New Roman" w:cs="Times New Roman"/>
          <w:color w:val="1A1A1A"/>
          <w:highlight w:val="white"/>
        </w:rPr>
      </w:pPr>
      <w:r>
        <w:rPr>
          <w:rFonts w:ascii="Times New Roman" w:eastAsia="Times New Roman" w:hAnsi="Times New Roman" w:cs="Times New Roman"/>
          <w:color w:val="1A1A1A"/>
          <w:highlight w:val="white"/>
        </w:rPr>
        <w:t xml:space="preserve">Skin lesions </w:t>
      </w:r>
    </w:p>
    <w:p w14:paraId="04B7F98C" w14:textId="77777777" w:rsidR="00942EB5" w:rsidRDefault="00942EB5" w:rsidP="00942EB5">
      <w:pPr>
        <w:numPr>
          <w:ilvl w:val="0"/>
          <w:numId w:val="4"/>
        </w:numPr>
        <w:spacing w:line="276" w:lineRule="auto"/>
        <w:rPr>
          <w:rFonts w:ascii="Times New Roman" w:eastAsia="Times New Roman" w:hAnsi="Times New Roman" w:cs="Times New Roman"/>
          <w:color w:val="1A1A1A"/>
          <w:highlight w:val="white"/>
        </w:rPr>
      </w:pPr>
      <w:r>
        <w:rPr>
          <w:rFonts w:ascii="Times New Roman" w:eastAsia="Times New Roman" w:hAnsi="Times New Roman" w:cs="Times New Roman"/>
          <w:color w:val="1A1A1A"/>
          <w:highlight w:val="white"/>
        </w:rPr>
        <w:t xml:space="preserve">Coelomic swelling </w:t>
      </w:r>
    </w:p>
    <w:p w14:paraId="20ED31E0" w14:textId="77777777" w:rsidR="00942EB5" w:rsidRDefault="00942EB5" w:rsidP="00942EB5">
      <w:pPr>
        <w:numPr>
          <w:ilvl w:val="0"/>
          <w:numId w:val="4"/>
        </w:numPr>
        <w:spacing w:line="276" w:lineRule="auto"/>
        <w:rPr>
          <w:rFonts w:ascii="Times New Roman" w:eastAsia="Times New Roman" w:hAnsi="Times New Roman" w:cs="Times New Roman"/>
          <w:color w:val="1A1A1A"/>
          <w:highlight w:val="white"/>
        </w:rPr>
      </w:pPr>
      <w:r>
        <w:rPr>
          <w:rFonts w:ascii="Times New Roman" w:eastAsia="Times New Roman" w:hAnsi="Times New Roman" w:cs="Times New Roman"/>
          <w:color w:val="1A1A1A"/>
          <w:highlight w:val="white"/>
        </w:rPr>
        <w:t xml:space="preserve">No external clinical signs </w:t>
      </w:r>
    </w:p>
    <w:p w14:paraId="469F12D3" w14:textId="77777777" w:rsidR="00942EB5" w:rsidRDefault="00942EB5" w:rsidP="00942EB5">
      <w:pPr>
        <w:numPr>
          <w:ilvl w:val="0"/>
          <w:numId w:val="4"/>
        </w:numPr>
        <w:spacing w:line="276" w:lineRule="auto"/>
        <w:rPr>
          <w:rFonts w:ascii="Times New Roman" w:eastAsia="Times New Roman" w:hAnsi="Times New Roman" w:cs="Times New Roman"/>
          <w:color w:val="1A1A1A"/>
          <w:highlight w:val="white"/>
        </w:rPr>
      </w:pPr>
      <w:r>
        <w:rPr>
          <w:rFonts w:ascii="Times New Roman" w:eastAsia="Times New Roman" w:hAnsi="Times New Roman" w:cs="Times New Roman"/>
          <w:color w:val="1A1A1A"/>
          <w:highlight w:val="white"/>
        </w:rPr>
        <w:t xml:space="preserve">Respiratory distress </w:t>
      </w:r>
    </w:p>
    <w:p w14:paraId="5FA2082F" w14:textId="77777777" w:rsidR="00942EB5" w:rsidRDefault="00942EB5" w:rsidP="00942EB5">
      <w:pPr>
        <w:numPr>
          <w:ilvl w:val="0"/>
          <w:numId w:val="4"/>
        </w:numPr>
        <w:spacing w:line="276" w:lineRule="auto"/>
        <w:rPr>
          <w:rFonts w:ascii="Times New Roman" w:eastAsia="Times New Roman" w:hAnsi="Times New Roman" w:cs="Times New Roman"/>
          <w:color w:val="1A1A1A"/>
          <w:highlight w:val="white"/>
        </w:rPr>
      </w:pPr>
      <w:r>
        <w:rPr>
          <w:rFonts w:ascii="Times New Roman" w:eastAsia="Times New Roman" w:hAnsi="Times New Roman" w:cs="Times New Roman"/>
          <w:color w:val="1A1A1A"/>
          <w:highlight w:val="white"/>
        </w:rPr>
        <w:t xml:space="preserve">Unilateral paresis </w:t>
      </w:r>
    </w:p>
    <w:p w14:paraId="6620E39D" w14:textId="77777777" w:rsidR="00942EB5" w:rsidRDefault="00942EB5" w:rsidP="00942EB5">
      <w:pPr>
        <w:rPr>
          <w:rFonts w:ascii="Times New Roman" w:eastAsia="Times New Roman" w:hAnsi="Times New Roman" w:cs="Times New Roman"/>
          <w:color w:val="1A1A1A"/>
          <w:highlight w:val="white"/>
        </w:rPr>
      </w:pPr>
    </w:p>
    <w:p w14:paraId="16C8F77F" w14:textId="77777777" w:rsidR="00942EB5" w:rsidRDefault="00942EB5" w:rsidP="00942EB5">
      <w:pPr>
        <w:rPr>
          <w:rFonts w:ascii="Times New Roman" w:eastAsia="Times New Roman" w:hAnsi="Times New Roman" w:cs="Times New Roman"/>
          <w:color w:val="1A1A1A"/>
          <w:highlight w:val="white"/>
        </w:rPr>
      </w:pPr>
      <w:r>
        <w:rPr>
          <w:rFonts w:ascii="Times New Roman" w:eastAsia="Times New Roman" w:hAnsi="Times New Roman" w:cs="Times New Roman"/>
          <w:color w:val="1A1A1A"/>
          <w:highlight w:val="white"/>
        </w:rPr>
        <w:lastRenderedPageBreak/>
        <w:t xml:space="preserve">Answer: C - they did not see external clinical signs in any amphibian that tested positive for Bufonid herpesvirus 1 (BfHV1) or </w:t>
      </w:r>
      <w:proofErr w:type="spellStart"/>
      <w:r>
        <w:rPr>
          <w:rFonts w:ascii="Times New Roman" w:eastAsia="Times New Roman" w:hAnsi="Times New Roman" w:cs="Times New Roman"/>
          <w:color w:val="1A1A1A"/>
          <w:highlight w:val="white"/>
        </w:rPr>
        <w:t>Ranid</w:t>
      </w:r>
      <w:proofErr w:type="spellEnd"/>
      <w:r>
        <w:rPr>
          <w:rFonts w:ascii="Times New Roman" w:eastAsia="Times New Roman" w:hAnsi="Times New Roman" w:cs="Times New Roman"/>
          <w:color w:val="1A1A1A"/>
          <w:highlight w:val="white"/>
        </w:rPr>
        <w:t xml:space="preserve"> herpesvirus 3 RaHV3. However, the most common clinical sign would include skin lesions, just none noted here </w:t>
      </w:r>
    </w:p>
    <w:p w14:paraId="36CB8779" w14:textId="77777777" w:rsidR="00942EB5" w:rsidRDefault="00942EB5" w:rsidP="00942EB5">
      <w:pPr>
        <w:rPr>
          <w:rFonts w:ascii="Times New Roman" w:eastAsia="Times New Roman" w:hAnsi="Times New Roman" w:cs="Times New Roman"/>
          <w:color w:val="1A1A1A"/>
          <w:highlight w:val="white"/>
        </w:rPr>
      </w:pPr>
    </w:p>
    <w:p w14:paraId="3918F99C" w14:textId="77777777" w:rsidR="00942EB5" w:rsidRDefault="00942EB5" w:rsidP="00942EB5">
      <w:pPr>
        <w:rPr>
          <w:rFonts w:ascii="Times New Roman" w:eastAsia="Times New Roman" w:hAnsi="Times New Roman" w:cs="Times New Roman"/>
          <w:sz w:val="18"/>
          <w:szCs w:val="18"/>
        </w:rPr>
      </w:pPr>
      <w:r>
        <w:rPr>
          <w:rFonts w:ascii="Times New Roman" w:eastAsia="Times New Roman" w:hAnsi="Times New Roman" w:cs="Times New Roman"/>
          <w:sz w:val="18"/>
          <w:szCs w:val="18"/>
        </w:rPr>
        <w:t>2023 JWD 59.1</w:t>
      </w:r>
    </w:p>
    <w:p w14:paraId="0E2CA88C" w14:textId="77777777" w:rsidR="00942EB5" w:rsidRDefault="00942EB5" w:rsidP="00942EB5">
      <w:pPr>
        <w:rPr>
          <w:rFonts w:ascii="Times New Roman" w:eastAsia="Times New Roman" w:hAnsi="Times New Roman" w:cs="Times New Roman"/>
        </w:rPr>
      </w:pPr>
      <w:r>
        <w:rPr>
          <w:rFonts w:ascii="Times New Roman" w:eastAsia="Times New Roman" w:hAnsi="Times New Roman" w:cs="Times New Roman"/>
        </w:rPr>
        <w:t xml:space="preserve">Prevalence Of </w:t>
      </w:r>
      <w:proofErr w:type="spellStart"/>
      <w:r>
        <w:rPr>
          <w:rFonts w:ascii="Times New Roman" w:eastAsia="Times New Roman" w:hAnsi="Times New Roman" w:cs="Times New Roman"/>
        </w:rPr>
        <w:t>Ranavirus</w:t>
      </w:r>
      <w:proofErr w:type="spellEnd"/>
      <w:r>
        <w:rPr>
          <w:rFonts w:ascii="Times New Roman" w:eastAsia="Times New Roman" w:hAnsi="Times New Roman" w:cs="Times New Roman"/>
        </w:rPr>
        <w:t xml:space="preserve"> In Spotted Salamander (Ambystoma Maculatum) Larvae From Created Vernal Pools In West Virginia, USA</w:t>
      </w:r>
    </w:p>
    <w:p w14:paraId="624AB24A" w14:textId="77777777" w:rsidR="00942EB5" w:rsidRDefault="00942EB5" w:rsidP="00942EB5">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Millikin, Alice R., Davis, Drew R., Brown, Donald J., Woodley, Sarah K., </w:t>
      </w:r>
      <w:proofErr w:type="spellStart"/>
      <w:r>
        <w:rPr>
          <w:rFonts w:ascii="Times New Roman" w:eastAsia="Times New Roman" w:hAnsi="Times New Roman" w:cs="Times New Roman"/>
          <w:sz w:val="18"/>
          <w:szCs w:val="18"/>
        </w:rPr>
        <w:t>Coster</w:t>
      </w:r>
      <w:proofErr w:type="spellEnd"/>
      <w:r>
        <w:rPr>
          <w:rFonts w:ascii="Times New Roman" w:eastAsia="Times New Roman" w:hAnsi="Times New Roman" w:cs="Times New Roman"/>
          <w:sz w:val="18"/>
          <w:szCs w:val="18"/>
        </w:rPr>
        <w:t>, Stephanie, et al. (summary by MGF)</w:t>
      </w:r>
    </w:p>
    <w:p w14:paraId="66A699E5" w14:textId="77777777" w:rsidR="00942EB5" w:rsidRDefault="00942EB5" w:rsidP="00942EB5">
      <w:pPr>
        <w:rPr>
          <w:rFonts w:ascii="Times New Roman" w:eastAsia="Times New Roman" w:hAnsi="Times New Roman" w:cs="Times New Roman"/>
          <w:sz w:val="20"/>
          <w:szCs w:val="20"/>
        </w:rPr>
      </w:pPr>
    </w:p>
    <w:p w14:paraId="206ADE4E"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According to a study on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in spotted salamander (</w:t>
      </w:r>
      <w:r>
        <w:rPr>
          <w:rFonts w:ascii="Times New Roman" w:eastAsia="Times New Roman" w:hAnsi="Times New Roman" w:cs="Times New Roman"/>
          <w:i/>
          <w:iCs/>
          <w:sz w:val="20"/>
          <w:szCs w:val="20"/>
        </w:rPr>
        <w:t>Ambystoma maculatum</w:t>
      </w:r>
      <w:r>
        <w:rPr>
          <w:rFonts w:ascii="Times New Roman" w:eastAsia="Times New Roman" w:hAnsi="Times New Roman" w:cs="Times New Roman"/>
          <w:sz w:val="20"/>
          <w:szCs w:val="20"/>
        </w:rPr>
        <w:t>), which of the following findings is correct?</w:t>
      </w:r>
    </w:p>
    <w:p w14:paraId="3EDF1055"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prevalence in spotted salamanders was strongly associated with pool size and vegetation cover.</w:t>
      </w:r>
      <w:r>
        <w:rPr>
          <w:rFonts w:ascii="Times New Roman" w:eastAsia="Times New Roman" w:hAnsi="Times New Roman" w:cs="Times New Roman"/>
          <w:sz w:val="20"/>
          <w:szCs w:val="20"/>
        </w:rPr>
        <w:br/>
        <w:t xml:space="preserve">b) Corticosterone levels were significantly higher in larvae infected with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compared to uninfected larvae.</w:t>
      </w:r>
      <w:r>
        <w:rPr>
          <w:rFonts w:ascii="Times New Roman" w:eastAsia="Times New Roman" w:hAnsi="Times New Roman" w:cs="Times New Roman"/>
          <w:sz w:val="20"/>
          <w:szCs w:val="20"/>
        </w:rPr>
        <w:br/>
        <w:t xml:space="preserve">c)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infection was positively correlated with spotted salamander larval total length.</w:t>
      </w:r>
    </w:p>
    <w:p w14:paraId="0E8256FD"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High levels of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were detected in most of the vernal pools and spotted salamanders sampled.</w:t>
      </w:r>
    </w:p>
    <w:p w14:paraId="394FCDAD"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Viral load was strongly correlated to specific genetic parameters in spotted salamanders. </w:t>
      </w:r>
    </w:p>
    <w:p w14:paraId="45922E4E" w14:textId="77777777" w:rsidR="00942EB5" w:rsidRDefault="00942EB5" w:rsidP="00942EB5">
      <w:pPr>
        <w:rPr>
          <w:rFonts w:ascii="Times New Roman" w:eastAsia="Times New Roman" w:hAnsi="Times New Roman" w:cs="Times New Roman"/>
          <w:sz w:val="20"/>
          <w:szCs w:val="20"/>
        </w:rPr>
      </w:pPr>
    </w:p>
    <w:p w14:paraId="1407329E" w14:textId="77777777" w:rsidR="00942EB5" w:rsidRDefault="00942EB5" w:rsidP="00942EB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Answer: C; A -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was NOT associated with any habitat characteristic, B -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was NOT associated with corticosterone levels; D - there was </w:t>
      </w:r>
      <w:proofErr w:type="gramStart"/>
      <w:r>
        <w:rPr>
          <w:rFonts w:ascii="Times New Roman" w:eastAsia="Times New Roman" w:hAnsi="Times New Roman" w:cs="Times New Roman"/>
          <w:sz w:val="20"/>
          <w:szCs w:val="20"/>
        </w:rPr>
        <w:t>actually low</w:t>
      </w:r>
      <w:proofErr w:type="gramEnd"/>
      <w:r>
        <w:rPr>
          <w:rFonts w:ascii="Times New Roman" w:eastAsia="Times New Roman" w:hAnsi="Times New Roman" w:cs="Times New Roman"/>
          <w:sz w:val="20"/>
          <w:szCs w:val="20"/>
        </w:rPr>
        <w:t xml:space="preserve"> prevalence of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in spotted salamanders but high-</w:t>
      </w:r>
      <w:proofErr w:type="spellStart"/>
      <w:r>
        <w:rPr>
          <w:rFonts w:ascii="Times New Roman" w:eastAsia="Times New Roman" w:hAnsi="Times New Roman" w:cs="Times New Roman"/>
          <w:sz w:val="20"/>
          <w:szCs w:val="20"/>
        </w:rPr>
        <w:t>ish</w:t>
      </w:r>
      <w:proofErr w:type="spellEnd"/>
      <w:r>
        <w:rPr>
          <w:rFonts w:ascii="Times New Roman" w:eastAsia="Times New Roman" w:hAnsi="Times New Roman" w:cs="Times New Roman"/>
          <w:sz w:val="20"/>
          <w:szCs w:val="20"/>
        </w:rPr>
        <w:t xml:space="preserve"> (~45-75%) of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prevalence in the pools over different years; E - </w:t>
      </w:r>
      <w:proofErr w:type="spellStart"/>
      <w:r>
        <w:rPr>
          <w:rFonts w:ascii="Times New Roman" w:eastAsia="Times New Roman" w:hAnsi="Times New Roman" w:cs="Times New Roman"/>
          <w:sz w:val="20"/>
          <w:szCs w:val="20"/>
        </w:rPr>
        <w:t>ranavirus</w:t>
      </w:r>
      <w:proofErr w:type="spellEnd"/>
      <w:r>
        <w:rPr>
          <w:rFonts w:ascii="Times New Roman" w:eastAsia="Times New Roman" w:hAnsi="Times New Roman" w:cs="Times New Roman"/>
          <w:sz w:val="20"/>
          <w:szCs w:val="20"/>
        </w:rPr>
        <w:t xml:space="preserve"> was NOT associated with genetic parameters</w:t>
      </w:r>
    </w:p>
    <w:p w14:paraId="732D876D" w14:textId="77777777" w:rsidR="00942EB5" w:rsidRDefault="00942EB5" w:rsidP="00942EB5">
      <w:pPr>
        <w:rPr>
          <w:rFonts w:ascii="Times New Roman" w:eastAsia="Times New Roman" w:hAnsi="Times New Roman" w:cs="Times New Roman"/>
          <w:color w:val="1A1A1A"/>
          <w:highlight w:val="white"/>
        </w:rPr>
      </w:pPr>
    </w:p>
    <w:p w14:paraId="315B5BD6" w14:textId="77777777" w:rsidR="00942EB5" w:rsidRPr="00B86840" w:rsidRDefault="00942EB5" w:rsidP="00942EB5">
      <w:pPr>
        <w:rPr>
          <w:rFonts w:ascii="Calibri" w:eastAsia="Times New Roman" w:hAnsi="Calibri" w:cs="Calibri"/>
          <w:color w:val="000000"/>
        </w:rPr>
      </w:pPr>
      <w:r w:rsidRPr="00856B5D">
        <w:rPr>
          <w:rFonts w:ascii="Calibri" w:eastAsia="Times New Roman" w:hAnsi="Calibri" w:cs="Calibri"/>
          <w:color w:val="000000"/>
        </w:rPr>
        <w:t xml:space="preserve">Barnett, K. M., et al. "Fungal metabolites provide pre-exposure protection but no postexposure benefit or harm against Batrachochytrium </w:t>
      </w:r>
      <w:proofErr w:type="spellStart"/>
      <w:r w:rsidRPr="00856B5D">
        <w:rPr>
          <w:rFonts w:ascii="Calibri" w:eastAsia="Times New Roman" w:hAnsi="Calibri" w:cs="Calibri"/>
          <w:color w:val="000000"/>
        </w:rPr>
        <w:t>dendrobatidis</w:t>
      </w:r>
      <w:proofErr w:type="spellEnd"/>
      <w:r w:rsidRPr="00856B5D">
        <w:rPr>
          <w:rFonts w:ascii="Calibri" w:eastAsia="Times New Roman" w:hAnsi="Calibri" w:cs="Calibri"/>
          <w:color w:val="000000"/>
        </w:rPr>
        <w:t>." The Journal of Wildlife Diseases 59.2 (2023): 217-223.</w:t>
      </w:r>
      <w:r w:rsidRPr="008A3EBC">
        <w:rPr>
          <w:rFonts w:ascii="Calibri" w:eastAsia="Times New Roman" w:hAnsi="Calibri" w:cs="Calibri"/>
          <w:color w:val="000000"/>
        </w:rPr>
        <w:t>- reviewed by HSS</w:t>
      </w:r>
    </w:p>
    <w:p w14:paraId="18DEDD83" w14:textId="77777777" w:rsidR="00942EB5" w:rsidRDefault="00942EB5" w:rsidP="00942EB5">
      <w:pPr>
        <w:rPr>
          <w:rFonts w:ascii="Calibri" w:eastAsia="Calibri" w:hAnsi="Calibri" w:cs="Calibri"/>
          <w:bCs/>
        </w:rPr>
      </w:pPr>
      <w:r>
        <w:fldChar w:fldCharType="begin"/>
      </w:r>
      <w:r>
        <w:instrText xml:space="preserve"> INCLUDEPICTURE "https://www.aquariumofpacific.org/images/made_new/images-uploads-20170502_AOPfrog_pacifictree_5123_600_q85.jpg" \* MERGEFORMATINET </w:instrText>
      </w:r>
      <w:r>
        <w:fldChar w:fldCharType="separate"/>
      </w:r>
      <w:r>
        <w:rPr>
          <w:noProof/>
        </w:rPr>
        <w:drawing>
          <wp:inline distT="0" distB="0" distL="0" distR="0" wp14:anchorId="75D931B9" wp14:editId="28556DFC">
            <wp:extent cx="2060155" cy="1372483"/>
            <wp:effectExtent l="0" t="0" r="0" b="0"/>
            <wp:docPr id="1225836052" name="Picture 2" descr="Northern Pacific Tree (Chorus) Frog | Online Learning Center | Aquarium of  the Pac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 Pacific Tree (Chorus) Frog | Online Learning Center | Aquarium of  the Pacifi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0406" cy="1392637"/>
                    </a:xfrm>
                    <a:prstGeom prst="rect">
                      <a:avLst/>
                    </a:prstGeom>
                    <a:noFill/>
                    <a:ln>
                      <a:noFill/>
                    </a:ln>
                  </pic:spPr>
                </pic:pic>
              </a:graphicData>
            </a:graphic>
          </wp:inline>
        </w:drawing>
      </w:r>
      <w:r>
        <w:fldChar w:fldCharType="end"/>
      </w:r>
    </w:p>
    <w:p w14:paraId="38E4A9FB" w14:textId="77777777" w:rsidR="00942EB5" w:rsidRDefault="00942EB5" w:rsidP="00942EB5">
      <w:pPr>
        <w:rPr>
          <w:rFonts w:ascii="Calibri" w:eastAsia="Calibri" w:hAnsi="Calibri" w:cs="Calibri"/>
          <w:bCs/>
        </w:rPr>
      </w:pPr>
      <w:r w:rsidRPr="00097D47">
        <w:rPr>
          <w:rFonts w:ascii="Calibri" w:eastAsia="Calibri" w:hAnsi="Calibri" w:cs="Calibri"/>
          <w:bCs/>
        </w:rPr>
        <w:t xml:space="preserve">Question: </w:t>
      </w:r>
      <w:r w:rsidRPr="004B4134">
        <w:rPr>
          <w:rFonts w:ascii="Calibri" w:eastAsia="Calibri" w:hAnsi="Calibri" w:cs="Calibri"/>
          <w:bCs/>
        </w:rPr>
        <w:t xml:space="preserve">Which of the following </w:t>
      </w:r>
      <w:r>
        <w:rPr>
          <w:rFonts w:ascii="Calibri" w:eastAsia="Calibri" w:hAnsi="Calibri" w:cs="Calibri"/>
          <w:bCs/>
        </w:rPr>
        <w:t xml:space="preserve">statements is most correct regarding use of fungal metabolites to induce resistance to </w:t>
      </w:r>
      <w:r w:rsidRPr="00640F46">
        <w:rPr>
          <w:rFonts w:ascii="Calibri" w:eastAsia="Calibri" w:hAnsi="Calibri" w:cs="Calibri"/>
          <w:bCs/>
        </w:rPr>
        <w:t xml:space="preserve">Batrachochytrium </w:t>
      </w:r>
      <w:proofErr w:type="spellStart"/>
      <w:r w:rsidRPr="00640F46">
        <w:rPr>
          <w:rFonts w:ascii="Calibri" w:eastAsia="Calibri" w:hAnsi="Calibri" w:cs="Calibri"/>
          <w:bCs/>
        </w:rPr>
        <w:t>dendrobatidi</w:t>
      </w:r>
      <w:r>
        <w:rPr>
          <w:rFonts w:ascii="Calibri" w:eastAsia="Calibri" w:hAnsi="Calibri" w:cs="Calibri"/>
          <w:bCs/>
        </w:rPr>
        <w:t>s</w:t>
      </w:r>
      <w:proofErr w:type="spellEnd"/>
      <w:r>
        <w:rPr>
          <w:rFonts w:ascii="Calibri" w:eastAsia="Calibri" w:hAnsi="Calibri" w:cs="Calibri"/>
          <w:bCs/>
        </w:rPr>
        <w:t xml:space="preserve"> in tadpoles?</w:t>
      </w:r>
    </w:p>
    <w:p w14:paraId="3759CF49" w14:textId="77777777" w:rsidR="00942EB5" w:rsidRDefault="00942EB5" w:rsidP="00942EB5">
      <w:pPr>
        <w:rPr>
          <w:rFonts w:ascii="Calibri" w:eastAsia="Calibri" w:hAnsi="Calibri" w:cs="Calibri"/>
          <w:bCs/>
        </w:rPr>
      </w:pPr>
    </w:p>
    <w:p w14:paraId="0B71F9D7" w14:textId="77777777" w:rsidR="00942EB5" w:rsidRPr="00640F46" w:rsidRDefault="00942EB5" w:rsidP="00942EB5">
      <w:pPr>
        <w:pStyle w:val="ListParagraph"/>
        <w:numPr>
          <w:ilvl w:val="0"/>
          <w:numId w:val="6"/>
        </w:numPr>
        <w:spacing w:line="276" w:lineRule="auto"/>
        <w:rPr>
          <w:rFonts w:ascii="Calibri" w:eastAsia="Calibri" w:hAnsi="Calibri" w:cs="Calibri"/>
          <w:bCs/>
        </w:rPr>
      </w:pPr>
      <w:r>
        <w:rPr>
          <w:rFonts w:ascii="Calibri" w:eastAsia="Calibri" w:hAnsi="Calibri" w:cs="Calibri"/>
          <w:bCs/>
        </w:rPr>
        <w:t xml:space="preserve">Fungal metabolites </w:t>
      </w:r>
      <w:r w:rsidRPr="00640F46">
        <w:rPr>
          <w:rFonts w:ascii="Calibri" w:eastAsia="Calibri" w:hAnsi="Calibri" w:cs="Calibri"/>
          <w:bCs/>
        </w:rPr>
        <w:t>significantly reduc</w:t>
      </w:r>
      <w:r>
        <w:rPr>
          <w:rFonts w:ascii="Calibri" w:eastAsia="Calibri" w:hAnsi="Calibri" w:cs="Calibri"/>
          <w:bCs/>
        </w:rPr>
        <w:t>ed</w:t>
      </w:r>
      <w:r w:rsidRPr="00640F46">
        <w:rPr>
          <w:rFonts w:ascii="Calibri" w:eastAsia="Calibri" w:hAnsi="Calibri" w:cs="Calibri"/>
          <w:bCs/>
        </w:rPr>
        <w:t xml:space="preserve"> Bd </w:t>
      </w:r>
      <w:r>
        <w:rPr>
          <w:rFonts w:ascii="Calibri" w:eastAsia="Calibri" w:hAnsi="Calibri" w:cs="Calibri"/>
          <w:bCs/>
        </w:rPr>
        <w:t>mortality</w:t>
      </w:r>
      <w:r w:rsidRPr="00640F46">
        <w:rPr>
          <w:rFonts w:ascii="Calibri" w:eastAsia="Calibri" w:hAnsi="Calibri" w:cs="Calibri"/>
          <w:bCs/>
        </w:rPr>
        <w:t xml:space="preserve"> when applied pre-exposure</w:t>
      </w:r>
    </w:p>
    <w:p w14:paraId="2E8A6A2C" w14:textId="77777777" w:rsidR="00942EB5" w:rsidRPr="00640F46" w:rsidRDefault="00942EB5" w:rsidP="00942EB5">
      <w:pPr>
        <w:pStyle w:val="ListParagraph"/>
        <w:numPr>
          <w:ilvl w:val="0"/>
          <w:numId w:val="6"/>
        </w:numPr>
        <w:spacing w:line="276" w:lineRule="auto"/>
        <w:rPr>
          <w:rFonts w:ascii="Calibri" w:eastAsia="Calibri" w:hAnsi="Calibri" w:cs="Calibri"/>
          <w:bCs/>
        </w:rPr>
      </w:pPr>
      <w:r>
        <w:rPr>
          <w:rFonts w:ascii="Calibri" w:eastAsia="Calibri" w:hAnsi="Calibri" w:cs="Calibri"/>
          <w:bCs/>
        </w:rPr>
        <w:t xml:space="preserve">Fungal metabolites </w:t>
      </w:r>
      <w:r w:rsidRPr="00640F46">
        <w:rPr>
          <w:rFonts w:ascii="Calibri" w:eastAsia="Calibri" w:hAnsi="Calibri" w:cs="Calibri"/>
          <w:bCs/>
        </w:rPr>
        <w:t>significantly reduc</w:t>
      </w:r>
      <w:r>
        <w:rPr>
          <w:rFonts w:ascii="Calibri" w:eastAsia="Calibri" w:hAnsi="Calibri" w:cs="Calibri"/>
          <w:bCs/>
        </w:rPr>
        <w:t>ed</w:t>
      </w:r>
      <w:r w:rsidRPr="00640F46">
        <w:rPr>
          <w:rFonts w:ascii="Calibri" w:eastAsia="Calibri" w:hAnsi="Calibri" w:cs="Calibri"/>
          <w:bCs/>
        </w:rPr>
        <w:t xml:space="preserve"> Bd infection intensity when applied pre-exposure</w:t>
      </w:r>
    </w:p>
    <w:p w14:paraId="0F17F540" w14:textId="77777777" w:rsidR="00942EB5" w:rsidRDefault="00942EB5" w:rsidP="00942EB5">
      <w:pPr>
        <w:pStyle w:val="ListParagraph"/>
        <w:numPr>
          <w:ilvl w:val="0"/>
          <w:numId w:val="6"/>
        </w:numPr>
        <w:spacing w:line="276" w:lineRule="auto"/>
        <w:rPr>
          <w:rFonts w:ascii="Calibri" w:eastAsia="Calibri" w:hAnsi="Calibri" w:cs="Calibri"/>
          <w:bCs/>
        </w:rPr>
      </w:pPr>
      <w:r>
        <w:rPr>
          <w:rFonts w:ascii="Calibri" w:eastAsia="Calibri" w:hAnsi="Calibri" w:cs="Calibri"/>
          <w:bCs/>
        </w:rPr>
        <w:t xml:space="preserve">Fungal metabolites </w:t>
      </w:r>
      <w:r w:rsidRPr="00640F46">
        <w:rPr>
          <w:rFonts w:ascii="Calibri" w:eastAsia="Calibri" w:hAnsi="Calibri" w:cs="Calibri"/>
          <w:bCs/>
        </w:rPr>
        <w:t>significantly reduc</w:t>
      </w:r>
      <w:r>
        <w:rPr>
          <w:rFonts w:ascii="Calibri" w:eastAsia="Calibri" w:hAnsi="Calibri" w:cs="Calibri"/>
          <w:bCs/>
        </w:rPr>
        <w:t>ed</w:t>
      </w:r>
      <w:r w:rsidRPr="00640F46">
        <w:rPr>
          <w:rFonts w:ascii="Calibri" w:eastAsia="Calibri" w:hAnsi="Calibri" w:cs="Calibri"/>
          <w:bCs/>
        </w:rPr>
        <w:t xml:space="preserve"> Bd infection intensity when applied </w:t>
      </w:r>
      <w:r>
        <w:rPr>
          <w:rFonts w:ascii="Calibri" w:eastAsia="Calibri" w:hAnsi="Calibri" w:cs="Calibri"/>
          <w:bCs/>
        </w:rPr>
        <w:t>post-exposure</w:t>
      </w:r>
    </w:p>
    <w:p w14:paraId="252854DE" w14:textId="77777777" w:rsidR="00942EB5" w:rsidRPr="00640F46" w:rsidRDefault="00942EB5" w:rsidP="00942EB5">
      <w:pPr>
        <w:pStyle w:val="ListParagraph"/>
        <w:numPr>
          <w:ilvl w:val="0"/>
          <w:numId w:val="6"/>
        </w:numPr>
        <w:spacing w:line="276" w:lineRule="auto"/>
        <w:rPr>
          <w:rFonts w:ascii="Calibri" w:eastAsia="Calibri" w:hAnsi="Calibri" w:cs="Calibri"/>
          <w:bCs/>
        </w:rPr>
      </w:pPr>
      <w:r>
        <w:rPr>
          <w:rFonts w:ascii="Calibri" w:eastAsia="Calibri" w:hAnsi="Calibri" w:cs="Calibri"/>
          <w:bCs/>
        </w:rPr>
        <w:t xml:space="preserve">Fungal metabolites </w:t>
      </w:r>
      <w:r w:rsidRPr="00640F46">
        <w:rPr>
          <w:rFonts w:ascii="Calibri" w:eastAsia="Calibri" w:hAnsi="Calibri" w:cs="Calibri"/>
          <w:bCs/>
        </w:rPr>
        <w:t xml:space="preserve">significantly </w:t>
      </w:r>
      <w:r>
        <w:rPr>
          <w:rFonts w:ascii="Calibri" w:eastAsia="Calibri" w:hAnsi="Calibri" w:cs="Calibri"/>
          <w:bCs/>
        </w:rPr>
        <w:t>increased</w:t>
      </w:r>
      <w:r w:rsidRPr="00640F46">
        <w:rPr>
          <w:rFonts w:ascii="Calibri" w:eastAsia="Calibri" w:hAnsi="Calibri" w:cs="Calibri"/>
          <w:bCs/>
        </w:rPr>
        <w:t xml:space="preserve"> Bd infection intensity when applied pre-exposure</w:t>
      </w:r>
    </w:p>
    <w:p w14:paraId="174CA078" w14:textId="77777777" w:rsidR="00942EB5" w:rsidRDefault="00942EB5" w:rsidP="00942EB5">
      <w:pPr>
        <w:pStyle w:val="ListParagraph"/>
        <w:numPr>
          <w:ilvl w:val="0"/>
          <w:numId w:val="6"/>
        </w:numPr>
        <w:spacing w:line="276" w:lineRule="auto"/>
        <w:rPr>
          <w:rFonts w:ascii="Calibri" w:eastAsia="Calibri" w:hAnsi="Calibri" w:cs="Calibri"/>
          <w:bCs/>
        </w:rPr>
      </w:pPr>
      <w:r>
        <w:rPr>
          <w:rFonts w:ascii="Calibri" w:eastAsia="Calibri" w:hAnsi="Calibri" w:cs="Calibri"/>
          <w:bCs/>
        </w:rPr>
        <w:t xml:space="preserve">Fungal metabolites </w:t>
      </w:r>
      <w:r w:rsidRPr="00640F46">
        <w:rPr>
          <w:rFonts w:ascii="Calibri" w:eastAsia="Calibri" w:hAnsi="Calibri" w:cs="Calibri"/>
          <w:bCs/>
        </w:rPr>
        <w:t>significantly</w:t>
      </w:r>
      <w:r>
        <w:rPr>
          <w:rFonts w:ascii="Calibri" w:eastAsia="Calibri" w:hAnsi="Calibri" w:cs="Calibri"/>
          <w:bCs/>
        </w:rPr>
        <w:t xml:space="preserve"> increased</w:t>
      </w:r>
      <w:r w:rsidRPr="00640F46">
        <w:rPr>
          <w:rFonts w:ascii="Calibri" w:eastAsia="Calibri" w:hAnsi="Calibri" w:cs="Calibri"/>
          <w:bCs/>
        </w:rPr>
        <w:t xml:space="preserve"> Bd infection intensity when applied </w:t>
      </w:r>
      <w:r>
        <w:rPr>
          <w:rFonts w:ascii="Calibri" w:eastAsia="Calibri" w:hAnsi="Calibri" w:cs="Calibri"/>
          <w:bCs/>
        </w:rPr>
        <w:t>post-exposure</w:t>
      </w:r>
    </w:p>
    <w:p w14:paraId="71B4CA92" w14:textId="77777777" w:rsidR="00942EB5" w:rsidRPr="008765B2" w:rsidRDefault="00942EB5" w:rsidP="00942EB5">
      <w:pPr>
        <w:rPr>
          <w:rFonts w:ascii="Calibri" w:eastAsia="Calibri" w:hAnsi="Calibri" w:cs="Calibri"/>
          <w:bCs/>
        </w:rPr>
      </w:pPr>
    </w:p>
    <w:p w14:paraId="3FCC3EF9" w14:textId="77777777" w:rsidR="00942EB5" w:rsidRDefault="00942EB5" w:rsidP="00942EB5">
      <w:pPr>
        <w:rPr>
          <w:rFonts w:ascii="Calibri" w:eastAsia="Calibri" w:hAnsi="Calibri" w:cs="Calibri"/>
          <w:bCs/>
        </w:rPr>
      </w:pPr>
      <w:r w:rsidRPr="00097D47">
        <w:rPr>
          <w:rFonts w:ascii="Calibri" w:eastAsia="Calibri" w:hAnsi="Calibri" w:cs="Calibri"/>
          <w:bCs/>
        </w:rPr>
        <w:t xml:space="preserve">Answer: </w:t>
      </w:r>
      <w:r>
        <w:rPr>
          <w:rFonts w:ascii="Calibri" w:eastAsia="Calibri" w:hAnsi="Calibri" w:cs="Calibri"/>
          <w:bCs/>
        </w:rPr>
        <w:t xml:space="preserve"> B</w:t>
      </w:r>
    </w:p>
    <w:p w14:paraId="19989AB8" w14:textId="77777777" w:rsidR="00942EB5" w:rsidRDefault="00942EB5" w:rsidP="00942EB5">
      <w:pPr>
        <w:pBdr>
          <w:bottom w:val="single" w:sz="12" w:space="1" w:color="000000"/>
        </w:pBdr>
        <w:jc w:val="center"/>
        <w:rPr>
          <w:rFonts w:ascii="Calibri" w:eastAsia="Calibri" w:hAnsi="Calibri" w:cs="Calibri"/>
        </w:rPr>
      </w:pPr>
    </w:p>
    <w:p w14:paraId="0E744A88" w14:textId="77777777" w:rsidR="00942EB5" w:rsidRDefault="00942EB5" w:rsidP="00942EB5">
      <w:pPr>
        <w:rPr>
          <w:rFonts w:ascii="Calibri" w:eastAsia="Times New Roman" w:hAnsi="Calibri" w:cs="Calibri"/>
          <w:color w:val="000000"/>
        </w:rPr>
      </w:pPr>
    </w:p>
    <w:p w14:paraId="1E5BF409" w14:textId="77777777" w:rsidR="00942EB5" w:rsidRPr="00B86840" w:rsidRDefault="00942EB5" w:rsidP="00942EB5">
      <w:pPr>
        <w:rPr>
          <w:rFonts w:ascii="Calibri" w:eastAsia="Times New Roman" w:hAnsi="Calibri" w:cs="Calibri"/>
          <w:color w:val="000000"/>
        </w:rPr>
      </w:pPr>
      <w:r w:rsidRPr="00856B5D">
        <w:rPr>
          <w:rFonts w:ascii="Calibri" w:eastAsia="Times New Roman" w:hAnsi="Calibri" w:cs="Calibri"/>
          <w:color w:val="000000"/>
        </w:rPr>
        <w:t>Forrest, Matthew J., et al. "KEEPING THE HEAT ON: WEIGHTED SURVEILLANCE FOR CHYTRID FUNGUS (BATRACHOCHYTRIUM DENDROBATIDIS) IN DIXIE VALLEY TOADS (ANAXYRUS [= BUFO] WILLIAMSI)." The Journal of Wildlife Diseases 59.4 (2023): 557-568.</w:t>
      </w:r>
      <w:r>
        <w:rPr>
          <w:rFonts w:ascii="Calibri" w:eastAsia="Times New Roman" w:hAnsi="Calibri" w:cs="Calibri"/>
          <w:color w:val="000000"/>
        </w:rPr>
        <w:t xml:space="preserve"> </w:t>
      </w:r>
      <w:r w:rsidRPr="008A3EBC">
        <w:rPr>
          <w:rFonts w:ascii="Calibri" w:eastAsia="Times New Roman" w:hAnsi="Calibri" w:cs="Calibri"/>
          <w:color w:val="000000"/>
        </w:rPr>
        <w:t>reviewed by HSS</w:t>
      </w:r>
    </w:p>
    <w:p w14:paraId="48ADD2B0" w14:textId="77777777" w:rsidR="00942EB5" w:rsidRDefault="00942EB5" w:rsidP="00942EB5">
      <w:pPr>
        <w:rPr>
          <w:rFonts w:ascii="Calibri" w:eastAsia="Calibri" w:hAnsi="Calibri" w:cs="Calibri"/>
          <w:bCs/>
        </w:rPr>
      </w:pPr>
      <w:r>
        <w:fldChar w:fldCharType="begin"/>
      </w:r>
      <w:r>
        <w:instrText xml:space="preserve"> INCLUDEPICTURE "https://www.californiaherps.com/noncal/southwest/swamphibians/images/awilliamsidvnv817.jpg" \* MERGEFORMATINET </w:instrText>
      </w:r>
      <w:r>
        <w:fldChar w:fldCharType="separate"/>
      </w:r>
      <w:r>
        <w:rPr>
          <w:noProof/>
        </w:rPr>
        <w:drawing>
          <wp:inline distT="0" distB="0" distL="0" distR="0" wp14:anchorId="7069260D" wp14:editId="0CE5A1D5">
            <wp:extent cx="2314392" cy="1498294"/>
            <wp:effectExtent l="0" t="0" r="0" b="635"/>
            <wp:docPr id="1670496496" name="Picture 3" descr="Dixie Valley Toad - Anaxyrus william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xie Valley Toad - Anaxyrus williams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265" b="4775"/>
                    <a:stretch>
                      <a:fillRect/>
                    </a:stretch>
                  </pic:blipFill>
                  <pic:spPr bwMode="auto">
                    <a:xfrm>
                      <a:off x="0" y="0"/>
                      <a:ext cx="2328296" cy="150729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4F788679" w14:textId="77777777" w:rsidR="00942EB5" w:rsidRPr="006F5A28" w:rsidRDefault="00942EB5" w:rsidP="00942EB5">
      <w:pPr>
        <w:rPr>
          <w:rFonts w:ascii="Calibri" w:eastAsia="Calibri" w:hAnsi="Calibri" w:cs="Calibri"/>
          <w:bCs/>
        </w:rPr>
      </w:pPr>
      <w:r w:rsidRPr="00097D47">
        <w:rPr>
          <w:rFonts w:ascii="Calibri" w:eastAsia="Calibri" w:hAnsi="Calibri" w:cs="Calibri"/>
          <w:bCs/>
        </w:rPr>
        <w:t xml:space="preserve">Question: </w:t>
      </w:r>
      <w:r w:rsidRPr="006F5A28">
        <w:rPr>
          <w:rFonts w:ascii="Calibri" w:eastAsia="Calibri" w:hAnsi="Calibri" w:cs="Calibri"/>
          <w:bCs/>
        </w:rPr>
        <w:t>Which of the following is true regarding the use of weighted surveillance for the detection of</w:t>
      </w:r>
      <w:r>
        <w:rPr>
          <w:rFonts w:ascii="Calibri" w:eastAsia="Calibri" w:hAnsi="Calibri" w:cs="Calibri"/>
          <w:bCs/>
        </w:rPr>
        <w:t xml:space="preserve"> </w:t>
      </w:r>
      <w:r w:rsidRPr="006F5A28">
        <w:rPr>
          <w:rFonts w:ascii="Calibri" w:eastAsia="Calibri" w:hAnsi="Calibri" w:cs="Calibri"/>
          <w:bCs/>
        </w:rPr>
        <w:t xml:space="preserve">Batrachochytrium </w:t>
      </w:r>
      <w:proofErr w:type="spellStart"/>
      <w:r w:rsidRPr="006F5A28">
        <w:rPr>
          <w:rFonts w:ascii="Calibri" w:eastAsia="Calibri" w:hAnsi="Calibri" w:cs="Calibri"/>
          <w:bCs/>
        </w:rPr>
        <w:t>dendrobatidis</w:t>
      </w:r>
      <w:proofErr w:type="spellEnd"/>
      <w:r w:rsidRPr="006F5A28">
        <w:rPr>
          <w:rFonts w:ascii="Calibri" w:eastAsia="Calibri" w:hAnsi="Calibri" w:cs="Calibri"/>
          <w:bCs/>
        </w:rPr>
        <w:t xml:space="preserve"> (Bd) in the Dixie valley toad (</w:t>
      </w:r>
      <w:proofErr w:type="spellStart"/>
      <w:r w:rsidRPr="006F5A28">
        <w:rPr>
          <w:rFonts w:ascii="Calibri" w:eastAsia="Calibri" w:hAnsi="Calibri" w:cs="Calibri"/>
          <w:bCs/>
        </w:rPr>
        <w:t>Anaxyrus</w:t>
      </w:r>
      <w:proofErr w:type="spellEnd"/>
      <w:r w:rsidRPr="006F5A28">
        <w:rPr>
          <w:rFonts w:ascii="Calibri" w:eastAsia="Calibri" w:hAnsi="Calibri" w:cs="Calibri"/>
          <w:bCs/>
        </w:rPr>
        <w:t xml:space="preserve"> </w:t>
      </w:r>
      <w:proofErr w:type="spellStart"/>
      <w:r w:rsidRPr="006F5A28">
        <w:rPr>
          <w:rFonts w:ascii="Calibri" w:eastAsia="Calibri" w:hAnsi="Calibri" w:cs="Calibri"/>
          <w:bCs/>
        </w:rPr>
        <w:t>williamsi</w:t>
      </w:r>
      <w:proofErr w:type="spellEnd"/>
      <w:r w:rsidRPr="006F5A28">
        <w:rPr>
          <w:rFonts w:ascii="Calibri" w:eastAsia="Calibri" w:hAnsi="Calibri" w:cs="Calibri"/>
          <w:bCs/>
        </w:rPr>
        <w:t xml:space="preserve">)? </w:t>
      </w:r>
    </w:p>
    <w:p w14:paraId="5DCBB64F" w14:textId="77777777" w:rsidR="00942EB5" w:rsidRDefault="00942EB5" w:rsidP="00942EB5">
      <w:pPr>
        <w:rPr>
          <w:rFonts w:ascii="Calibri" w:eastAsia="Calibri" w:hAnsi="Calibri" w:cs="Calibri"/>
          <w:bCs/>
        </w:rPr>
      </w:pPr>
    </w:p>
    <w:p w14:paraId="6B1DD32E" w14:textId="77777777" w:rsidR="00942EB5" w:rsidRDefault="00942EB5" w:rsidP="00942EB5">
      <w:pPr>
        <w:pStyle w:val="ListParagraph"/>
        <w:numPr>
          <w:ilvl w:val="0"/>
          <w:numId w:val="7"/>
        </w:numPr>
        <w:spacing w:line="276" w:lineRule="auto"/>
        <w:rPr>
          <w:rFonts w:ascii="Calibri" w:eastAsia="Calibri" w:hAnsi="Calibri" w:cs="Calibri"/>
          <w:bCs/>
        </w:rPr>
      </w:pPr>
      <w:r w:rsidRPr="006F5A28">
        <w:rPr>
          <w:rFonts w:ascii="Calibri" w:eastAsia="Calibri" w:hAnsi="Calibri" w:cs="Calibri"/>
          <w:bCs/>
        </w:rPr>
        <w:t xml:space="preserve">Surveillance weights were not significantly different between Dixie toads of all life stages and American bullfrogs of all life stages.  </w:t>
      </w:r>
    </w:p>
    <w:p w14:paraId="723B8DC9" w14:textId="77777777" w:rsidR="00942EB5" w:rsidRDefault="00942EB5" w:rsidP="00942EB5">
      <w:pPr>
        <w:pStyle w:val="ListParagraph"/>
        <w:numPr>
          <w:ilvl w:val="0"/>
          <w:numId w:val="7"/>
        </w:numPr>
        <w:spacing w:line="276" w:lineRule="auto"/>
        <w:rPr>
          <w:rFonts w:ascii="Calibri" w:eastAsia="Calibri" w:hAnsi="Calibri" w:cs="Calibri"/>
          <w:bCs/>
        </w:rPr>
      </w:pPr>
      <w:r w:rsidRPr="006F5A28">
        <w:rPr>
          <w:rFonts w:ascii="Calibri" w:eastAsia="Calibri" w:hAnsi="Calibri" w:cs="Calibri"/>
          <w:bCs/>
        </w:rPr>
        <w:t xml:space="preserve">American bullfrogs in the Dixie toad home range had high prevalence of Bd, but Dixie toads appear resistant to infection based on lack of detection of Bd. </w:t>
      </w:r>
    </w:p>
    <w:p w14:paraId="71BB3E72" w14:textId="77777777" w:rsidR="00942EB5" w:rsidRDefault="00942EB5" w:rsidP="00942EB5">
      <w:pPr>
        <w:pStyle w:val="ListParagraph"/>
        <w:numPr>
          <w:ilvl w:val="0"/>
          <w:numId w:val="7"/>
        </w:numPr>
        <w:spacing w:line="276" w:lineRule="auto"/>
        <w:rPr>
          <w:rFonts w:ascii="Calibri" w:eastAsia="Calibri" w:hAnsi="Calibri" w:cs="Calibri"/>
          <w:bCs/>
        </w:rPr>
      </w:pPr>
      <w:r w:rsidRPr="006F5A28">
        <w:rPr>
          <w:rFonts w:ascii="Calibri" w:eastAsia="Calibri" w:hAnsi="Calibri" w:cs="Calibri"/>
          <w:bCs/>
        </w:rPr>
        <w:t xml:space="preserve">Larval bullfrogs had much higher surveillance weight compared to adult Dixie valley toads </w:t>
      </w:r>
    </w:p>
    <w:p w14:paraId="375780F1" w14:textId="77777777" w:rsidR="00942EB5" w:rsidRDefault="00942EB5" w:rsidP="00942EB5">
      <w:pPr>
        <w:pStyle w:val="ListParagraph"/>
        <w:numPr>
          <w:ilvl w:val="0"/>
          <w:numId w:val="7"/>
        </w:numPr>
        <w:spacing w:line="276" w:lineRule="auto"/>
        <w:rPr>
          <w:rFonts w:ascii="Calibri" w:eastAsia="Calibri" w:hAnsi="Calibri" w:cs="Calibri"/>
          <w:bCs/>
        </w:rPr>
      </w:pPr>
      <w:r w:rsidRPr="006F5A28">
        <w:rPr>
          <w:rFonts w:ascii="Calibri" w:eastAsia="Calibri" w:hAnsi="Calibri" w:cs="Calibri"/>
          <w:bCs/>
        </w:rPr>
        <w:t xml:space="preserve">There was a low prevalence of Bd in the native population of Dixie valley toads, although the lack of lesions suggests resistance to development of clinical disease.  </w:t>
      </w:r>
    </w:p>
    <w:p w14:paraId="32FA7C30" w14:textId="77777777" w:rsidR="00942EB5" w:rsidRPr="006F5A28" w:rsidRDefault="00942EB5" w:rsidP="00942EB5">
      <w:pPr>
        <w:pStyle w:val="ListParagraph"/>
        <w:numPr>
          <w:ilvl w:val="0"/>
          <w:numId w:val="7"/>
        </w:numPr>
        <w:spacing w:line="276" w:lineRule="auto"/>
        <w:rPr>
          <w:rFonts w:ascii="Calibri" w:eastAsia="Calibri" w:hAnsi="Calibri" w:cs="Calibri"/>
          <w:bCs/>
        </w:rPr>
      </w:pPr>
      <w:r w:rsidRPr="006F5A28">
        <w:rPr>
          <w:rFonts w:ascii="Calibri" w:eastAsia="Calibri" w:hAnsi="Calibri" w:cs="Calibri"/>
          <w:bCs/>
        </w:rPr>
        <w:t xml:space="preserve">American bullfrogs are present throughout most of the range of the Dixie valley toads, making them an appropriate surrogate for sampling.  </w:t>
      </w:r>
    </w:p>
    <w:p w14:paraId="4E7B00B9" w14:textId="77777777" w:rsidR="00942EB5" w:rsidRPr="008765B2" w:rsidRDefault="00942EB5" w:rsidP="00942EB5">
      <w:pPr>
        <w:rPr>
          <w:rFonts w:ascii="Calibri" w:eastAsia="Calibri" w:hAnsi="Calibri" w:cs="Calibri"/>
          <w:bCs/>
        </w:rPr>
      </w:pPr>
    </w:p>
    <w:p w14:paraId="5FD79764" w14:textId="77777777" w:rsidR="00942EB5" w:rsidRDefault="00942EB5" w:rsidP="00942EB5">
      <w:pPr>
        <w:rPr>
          <w:rFonts w:ascii="Calibri" w:eastAsia="Calibri" w:hAnsi="Calibri" w:cs="Calibri"/>
          <w:bCs/>
        </w:rPr>
      </w:pPr>
      <w:r w:rsidRPr="00097D47">
        <w:rPr>
          <w:rFonts w:ascii="Calibri" w:eastAsia="Calibri" w:hAnsi="Calibri" w:cs="Calibri"/>
          <w:bCs/>
        </w:rPr>
        <w:t xml:space="preserve">Answer: </w:t>
      </w:r>
      <w:r>
        <w:rPr>
          <w:rFonts w:ascii="Calibri" w:eastAsia="Calibri" w:hAnsi="Calibri" w:cs="Calibri"/>
          <w:bCs/>
        </w:rPr>
        <w:t xml:space="preserve">C </w:t>
      </w:r>
    </w:p>
    <w:p w14:paraId="6CD7BD87" w14:textId="77777777" w:rsidR="00942EB5" w:rsidRDefault="00942EB5" w:rsidP="00942EB5">
      <w:pPr>
        <w:pBdr>
          <w:bottom w:val="single" w:sz="12" w:space="1" w:color="000000"/>
        </w:pBdr>
        <w:jc w:val="center"/>
        <w:rPr>
          <w:rFonts w:ascii="Calibri" w:eastAsia="Calibri" w:hAnsi="Calibri" w:cs="Calibri"/>
        </w:rPr>
      </w:pPr>
    </w:p>
    <w:p w14:paraId="2B8EDAF5" w14:textId="77777777" w:rsidR="00942EB5" w:rsidRDefault="00942EB5" w:rsidP="00942EB5">
      <w:pPr>
        <w:rPr>
          <w:rFonts w:ascii="Calibri" w:eastAsia="Times New Roman" w:hAnsi="Calibri" w:cs="Calibri"/>
          <w:color w:val="000000"/>
        </w:rPr>
      </w:pPr>
    </w:p>
    <w:p w14:paraId="2272A6AC" w14:textId="77777777" w:rsidR="00942EB5" w:rsidRPr="00B86840" w:rsidRDefault="00942EB5" w:rsidP="00942EB5">
      <w:pPr>
        <w:rPr>
          <w:rFonts w:ascii="Calibri" w:eastAsia="Times New Roman" w:hAnsi="Calibri" w:cs="Calibri"/>
          <w:color w:val="000000"/>
        </w:rPr>
      </w:pPr>
      <w:r w:rsidRPr="00856B5D">
        <w:rPr>
          <w:rFonts w:ascii="Calibri" w:eastAsia="Times New Roman" w:hAnsi="Calibri" w:cs="Calibri"/>
          <w:color w:val="000000"/>
        </w:rPr>
        <w:t xml:space="preserve">Villamizar-Gomez, Andrea, et al. "Multi-year Occurrence of </w:t>
      </w:r>
      <w:proofErr w:type="spellStart"/>
      <w:r w:rsidRPr="00856B5D">
        <w:rPr>
          <w:rFonts w:ascii="Calibri" w:eastAsia="Times New Roman" w:hAnsi="Calibri" w:cs="Calibri"/>
          <w:color w:val="000000"/>
        </w:rPr>
        <w:t>Ranavirus</w:t>
      </w:r>
      <w:proofErr w:type="spellEnd"/>
      <w:r w:rsidRPr="00856B5D">
        <w:rPr>
          <w:rFonts w:ascii="Calibri" w:eastAsia="Times New Roman" w:hAnsi="Calibri" w:cs="Calibri"/>
          <w:color w:val="000000"/>
        </w:rPr>
        <w:t xml:space="preserve"> and Batrachochytrium </w:t>
      </w:r>
      <w:proofErr w:type="spellStart"/>
      <w:r w:rsidRPr="00856B5D">
        <w:rPr>
          <w:rFonts w:ascii="Calibri" w:eastAsia="Times New Roman" w:hAnsi="Calibri" w:cs="Calibri"/>
          <w:color w:val="000000"/>
        </w:rPr>
        <w:t>dendrobatidis</w:t>
      </w:r>
      <w:proofErr w:type="spellEnd"/>
      <w:r w:rsidRPr="00856B5D">
        <w:rPr>
          <w:rFonts w:ascii="Calibri" w:eastAsia="Times New Roman" w:hAnsi="Calibri" w:cs="Calibri"/>
          <w:color w:val="000000"/>
        </w:rPr>
        <w:t xml:space="preserve"> in Anurans from Central, Southeast, and Coastal Regions of Texas, USA, 2012–19." The Journal of Wildlife Diseases 61.3 (2025): 749-755.</w:t>
      </w:r>
      <w:r w:rsidRPr="008A3EBC">
        <w:rPr>
          <w:rFonts w:ascii="Calibri" w:eastAsia="Times New Roman" w:hAnsi="Calibri" w:cs="Calibri"/>
          <w:color w:val="000000"/>
        </w:rPr>
        <w:t>- reviewed by HSS</w:t>
      </w:r>
    </w:p>
    <w:p w14:paraId="2370DAC5" w14:textId="77777777" w:rsidR="00942EB5" w:rsidRDefault="00942EB5" w:rsidP="00942EB5">
      <w:pPr>
        <w:rPr>
          <w:rFonts w:ascii="Calibri" w:eastAsia="Calibri" w:hAnsi="Calibri" w:cs="Calibri"/>
          <w:bCs/>
        </w:rPr>
      </w:pPr>
    </w:p>
    <w:p w14:paraId="3B857994" w14:textId="77777777" w:rsidR="00942EB5" w:rsidRDefault="00942EB5" w:rsidP="00942EB5">
      <w:pPr>
        <w:rPr>
          <w:rFonts w:ascii="Calibri" w:eastAsia="Calibri" w:hAnsi="Calibri" w:cs="Calibri"/>
          <w:bCs/>
        </w:rPr>
      </w:pPr>
      <w:r w:rsidRPr="00097D47">
        <w:rPr>
          <w:rFonts w:ascii="Calibri" w:eastAsia="Calibri" w:hAnsi="Calibri" w:cs="Calibri"/>
          <w:bCs/>
        </w:rPr>
        <w:t xml:space="preserve">Question: </w:t>
      </w:r>
    </w:p>
    <w:p w14:paraId="0A95FD95" w14:textId="77777777" w:rsidR="00942EB5" w:rsidRDefault="00942EB5" w:rsidP="00942EB5">
      <w:pPr>
        <w:rPr>
          <w:rFonts w:ascii="Calibri" w:eastAsia="Calibri" w:hAnsi="Calibri" w:cs="Calibri"/>
          <w:bCs/>
        </w:rPr>
      </w:pPr>
      <w:r w:rsidRPr="004D20C8">
        <w:rPr>
          <w:rFonts w:ascii="Calibri" w:eastAsia="Calibri" w:hAnsi="Calibri" w:cs="Calibri"/>
          <w:bCs/>
        </w:rPr>
        <w:t>Which of the following trends in pathogen prevalence was observed in anurans from Texas between 2012 and 2019?</w:t>
      </w:r>
    </w:p>
    <w:p w14:paraId="372DF64D" w14:textId="77777777" w:rsidR="00942EB5" w:rsidRDefault="00942EB5" w:rsidP="00942EB5">
      <w:pPr>
        <w:rPr>
          <w:rFonts w:ascii="Calibri" w:eastAsia="Calibri" w:hAnsi="Calibri" w:cs="Calibri"/>
          <w:bCs/>
        </w:rPr>
      </w:pPr>
    </w:p>
    <w:p w14:paraId="794EB226" w14:textId="77777777" w:rsidR="00942EB5" w:rsidRDefault="00942EB5" w:rsidP="00942EB5">
      <w:pPr>
        <w:pStyle w:val="ListParagraph"/>
        <w:numPr>
          <w:ilvl w:val="0"/>
          <w:numId w:val="8"/>
        </w:numPr>
        <w:spacing w:line="276" w:lineRule="auto"/>
        <w:rPr>
          <w:rFonts w:ascii="Calibri" w:eastAsia="Calibri" w:hAnsi="Calibri" w:cs="Calibri"/>
          <w:bCs/>
        </w:rPr>
      </w:pPr>
      <w:r w:rsidRPr="004D20C8">
        <w:rPr>
          <w:rFonts w:ascii="Calibri" w:eastAsia="Calibri" w:hAnsi="Calibri" w:cs="Calibri"/>
          <w:bCs/>
        </w:rPr>
        <w:t xml:space="preserve">Both </w:t>
      </w:r>
      <w:proofErr w:type="spellStart"/>
      <w:r w:rsidRPr="004D20C8">
        <w:rPr>
          <w:rFonts w:ascii="Calibri" w:eastAsia="Calibri" w:hAnsi="Calibri" w:cs="Calibri"/>
          <w:bCs/>
        </w:rPr>
        <w:t>Ranavirus</w:t>
      </w:r>
      <w:proofErr w:type="spellEnd"/>
      <w:r w:rsidRPr="004D20C8">
        <w:rPr>
          <w:rFonts w:ascii="Calibri" w:eastAsia="Calibri" w:hAnsi="Calibri" w:cs="Calibri"/>
          <w:bCs/>
        </w:rPr>
        <w:t xml:space="preserve"> and Batrachochytrium </w:t>
      </w:r>
      <w:proofErr w:type="spellStart"/>
      <w:r w:rsidRPr="004D20C8">
        <w:rPr>
          <w:rFonts w:ascii="Calibri" w:eastAsia="Calibri" w:hAnsi="Calibri" w:cs="Calibri"/>
          <w:bCs/>
        </w:rPr>
        <w:t>dendrobatidis</w:t>
      </w:r>
      <w:proofErr w:type="spellEnd"/>
      <w:r w:rsidRPr="004D20C8">
        <w:rPr>
          <w:rFonts w:ascii="Calibri" w:eastAsia="Calibri" w:hAnsi="Calibri" w:cs="Calibri"/>
          <w:bCs/>
        </w:rPr>
        <w:t xml:space="preserve"> (Bd) increased steadily over time</w:t>
      </w:r>
    </w:p>
    <w:p w14:paraId="5B155543" w14:textId="77777777" w:rsidR="00942EB5" w:rsidRDefault="00942EB5" w:rsidP="00942EB5">
      <w:pPr>
        <w:pStyle w:val="ListParagraph"/>
        <w:numPr>
          <w:ilvl w:val="0"/>
          <w:numId w:val="8"/>
        </w:numPr>
        <w:spacing w:line="276" w:lineRule="auto"/>
        <w:rPr>
          <w:rFonts w:ascii="Calibri" w:eastAsia="Calibri" w:hAnsi="Calibri" w:cs="Calibri"/>
          <w:bCs/>
        </w:rPr>
      </w:pPr>
      <w:proofErr w:type="spellStart"/>
      <w:r w:rsidRPr="004D20C8">
        <w:rPr>
          <w:rFonts w:ascii="Calibri" w:eastAsia="Calibri" w:hAnsi="Calibri" w:cs="Calibri"/>
          <w:bCs/>
        </w:rPr>
        <w:t>Ranavirus</w:t>
      </w:r>
      <w:proofErr w:type="spellEnd"/>
      <w:r w:rsidRPr="004D20C8">
        <w:rPr>
          <w:rFonts w:ascii="Calibri" w:eastAsia="Calibri" w:hAnsi="Calibri" w:cs="Calibri"/>
          <w:bCs/>
        </w:rPr>
        <w:t xml:space="preserve"> prevalence increased, while Bd prevalence decreased</w:t>
      </w:r>
    </w:p>
    <w:p w14:paraId="5C74D61C" w14:textId="77777777" w:rsidR="00942EB5" w:rsidRDefault="00942EB5" w:rsidP="00942EB5">
      <w:pPr>
        <w:pStyle w:val="ListParagraph"/>
        <w:numPr>
          <w:ilvl w:val="0"/>
          <w:numId w:val="8"/>
        </w:numPr>
        <w:spacing w:line="276" w:lineRule="auto"/>
        <w:rPr>
          <w:rFonts w:ascii="Calibri" w:eastAsia="Calibri" w:hAnsi="Calibri" w:cs="Calibri"/>
          <w:bCs/>
        </w:rPr>
      </w:pPr>
      <w:proofErr w:type="spellStart"/>
      <w:r w:rsidRPr="004D20C8">
        <w:rPr>
          <w:rFonts w:ascii="Calibri" w:eastAsia="Calibri" w:hAnsi="Calibri" w:cs="Calibri"/>
          <w:bCs/>
        </w:rPr>
        <w:t>Ranavirus</w:t>
      </w:r>
      <w:proofErr w:type="spellEnd"/>
      <w:r w:rsidRPr="004D20C8">
        <w:rPr>
          <w:rFonts w:ascii="Calibri" w:eastAsia="Calibri" w:hAnsi="Calibri" w:cs="Calibri"/>
          <w:bCs/>
        </w:rPr>
        <w:t xml:space="preserve"> prevalence decreased, while Bd prevalence increased</w:t>
      </w:r>
    </w:p>
    <w:p w14:paraId="0946EA29" w14:textId="77777777" w:rsidR="00942EB5" w:rsidRDefault="00942EB5" w:rsidP="00942EB5">
      <w:pPr>
        <w:pStyle w:val="ListParagraph"/>
        <w:numPr>
          <w:ilvl w:val="0"/>
          <w:numId w:val="8"/>
        </w:numPr>
        <w:spacing w:line="276" w:lineRule="auto"/>
        <w:rPr>
          <w:rFonts w:ascii="Calibri" w:eastAsia="Calibri" w:hAnsi="Calibri" w:cs="Calibri"/>
          <w:bCs/>
        </w:rPr>
      </w:pPr>
      <w:r w:rsidRPr="004D20C8">
        <w:rPr>
          <w:rFonts w:ascii="Calibri" w:eastAsia="Calibri" w:hAnsi="Calibri" w:cs="Calibri"/>
          <w:bCs/>
        </w:rPr>
        <w:lastRenderedPageBreak/>
        <w:t xml:space="preserve">Both </w:t>
      </w:r>
      <w:proofErr w:type="spellStart"/>
      <w:r w:rsidRPr="004D20C8">
        <w:rPr>
          <w:rFonts w:ascii="Calibri" w:eastAsia="Calibri" w:hAnsi="Calibri" w:cs="Calibri"/>
          <w:bCs/>
        </w:rPr>
        <w:t>Ranavirus</w:t>
      </w:r>
      <w:proofErr w:type="spellEnd"/>
      <w:r w:rsidRPr="004D20C8">
        <w:rPr>
          <w:rFonts w:ascii="Calibri" w:eastAsia="Calibri" w:hAnsi="Calibri" w:cs="Calibri"/>
          <w:bCs/>
        </w:rPr>
        <w:t xml:space="preserve"> and Bd remained constant across all years</w:t>
      </w:r>
    </w:p>
    <w:p w14:paraId="0091CF49" w14:textId="77777777" w:rsidR="00942EB5" w:rsidRPr="004D20C8" w:rsidRDefault="00942EB5" w:rsidP="00942EB5">
      <w:pPr>
        <w:pStyle w:val="ListParagraph"/>
        <w:numPr>
          <w:ilvl w:val="0"/>
          <w:numId w:val="8"/>
        </w:numPr>
        <w:spacing w:line="276" w:lineRule="auto"/>
        <w:rPr>
          <w:rFonts w:ascii="Calibri" w:eastAsia="Calibri" w:hAnsi="Calibri" w:cs="Calibri"/>
          <w:bCs/>
        </w:rPr>
      </w:pPr>
      <w:r w:rsidRPr="004D20C8">
        <w:rPr>
          <w:rFonts w:ascii="Calibri" w:eastAsia="Calibri" w:hAnsi="Calibri" w:cs="Calibri"/>
          <w:bCs/>
        </w:rPr>
        <w:t>Co-infection rates increased dramatically and exceeded single infections</w:t>
      </w:r>
    </w:p>
    <w:p w14:paraId="74C9D352" w14:textId="77777777" w:rsidR="00942EB5" w:rsidRPr="008765B2" w:rsidRDefault="00942EB5" w:rsidP="00942EB5">
      <w:pPr>
        <w:rPr>
          <w:rFonts w:ascii="Calibri" w:eastAsia="Calibri" w:hAnsi="Calibri" w:cs="Calibri"/>
          <w:bCs/>
        </w:rPr>
      </w:pPr>
    </w:p>
    <w:p w14:paraId="7DBCECA5" w14:textId="77777777" w:rsidR="00942EB5" w:rsidRDefault="00942EB5" w:rsidP="00942EB5">
      <w:pPr>
        <w:rPr>
          <w:rFonts w:ascii="Calibri" w:eastAsia="Calibri" w:hAnsi="Calibri" w:cs="Calibri"/>
          <w:bCs/>
        </w:rPr>
      </w:pPr>
      <w:r w:rsidRPr="00097D47">
        <w:rPr>
          <w:rFonts w:ascii="Calibri" w:eastAsia="Calibri" w:hAnsi="Calibri" w:cs="Calibri"/>
          <w:bCs/>
        </w:rPr>
        <w:t xml:space="preserve">Answer: </w:t>
      </w:r>
      <w:r>
        <w:rPr>
          <w:rFonts w:ascii="Calibri" w:eastAsia="Calibri" w:hAnsi="Calibri" w:cs="Calibri"/>
          <w:bCs/>
        </w:rPr>
        <w:t xml:space="preserve"> C</w:t>
      </w:r>
    </w:p>
    <w:p w14:paraId="53CF650F" w14:textId="77777777" w:rsidR="00942EB5" w:rsidRDefault="00942EB5" w:rsidP="00942EB5">
      <w:pPr>
        <w:rPr>
          <w:rFonts w:ascii="Calibri" w:eastAsia="Calibri" w:hAnsi="Calibri" w:cs="Calibri"/>
          <w:b/>
        </w:rPr>
      </w:pPr>
    </w:p>
    <w:p w14:paraId="5664D8AC" w14:textId="77777777" w:rsidR="00942EB5" w:rsidRPr="00EA1E6C" w:rsidRDefault="00942EB5" w:rsidP="00942EB5">
      <w:pPr>
        <w:rPr>
          <w:rFonts w:ascii="Times New Roman" w:eastAsia="Times New Roman" w:hAnsi="Times New Roman" w:cs="Times New Roman"/>
        </w:rPr>
      </w:pPr>
    </w:p>
    <w:p w14:paraId="5C97A4E2" w14:textId="77777777" w:rsidR="00942EB5" w:rsidRDefault="00942EB5" w:rsidP="00942EB5">
      <w:pPr>
        <w:jc w:val="right"/>
        <w:rPr>
          <w:rFonts w:ascii="Times New Roman" w:eastAsia="Times New Roman" w:hAnsi="Times New Roman" w:cs="Times New Roman"/>
          <w:i/>
          <w:iCs/>
          <w:color w:val="000000"/>
          <w:sz w:val="20"/>
          <w:szCs w:val="20"/>
        </w:rPr>
      </w:pPr>
      <w:r w:rsidRPr="00C905CB">
        <w:rPr>
          <w:rFonts w:ascii="Times New Roman" w:eastAsia="Times New Roman" w:hAnsi="Times New Roman" w:cs="Times New Roman"/>
          <w:i/>
          <w:iCs/>
          <w:color w:val="000000"/>
          <w:sz w:val="20"/>
          <w:szCs w:val="20"/>
        </w:rPr>
        <w:t xml:space="preserve">J Zoo </w:t>
      </w:r>
      <w:proofErr w:type="spellStart"/>
      <w:r w:rsidRPr="00C905CB">
        <w:rPr>
          <w:rFonts w:ascii="Times New Roman" w:eastAsia="Times New Roman" w:hAnsi="Times New Roman" w:cs="Times New Roman"/>
          <w:i/>
          <w:iCs/>
          <w:color w:val="000000"/>
          <w:sz w:val="20"/>
          <w:szCs w:val="20"/>
        </w:rPr>
        <w:t>Wildl</w:t>
      </w:r>
      <w:proofErr w:type="spellEnd"/>
      <w:r w:rsidRPr="00C905CB">
        <w:rPr>
          <w:rFonts w:ascii="Times New Roman" w:eastAsia="Times New Roman" w:hAnsi="Times New Roman" w:cs="Times New Roman"/>
          <w:i/>
          <w:iCs/>
          <w:color w:val="000000"/>
          <w:sz w:val="20"/>
          <w:szCs w:val="20"/>
        </w:rPr>
        <w:t xml:space="preserve"> Med. 2024;55(2):447-452.</w:t>
      </w:r>
    </w:p>
    <w:p w14:paraId="409D5E00" w14:textId="77777777" w:rsidR="00942EB5" w:rsidRPr="003B718C" w:rsidRDefault="00942EB5" w:rsidP="00942EB5">
      <w:pPr>
        <w:jc w:val="right"/>
        <w:rPr>
          <w:rFonts w:ascii="Times New Roman" w:eastAsia="Times New Roman" w:hAnsi="Times New Roman" w:cs="Times New Roman"/>
          <w:color w:val="000000"/>
        </w:rPr>
      </w:pPr>
      <w:r w:rsidRPr="003B718C">
        <w:rPr>
          <w:rFonts w:ascii="Times New Roman" w:eastAsia="Times New Roman" w:hAnsi="Times New Roman" w:cs="Times New Roman"/>
          <w:i/>
          <w:iCs/>
          <w:color w:val="000000"/>
          <w:sz w:val="20"/>
          <w:szCs w:val="20"/>
        </w:rPr>
        <w:t>Summarized by MR</w:t>
      </w:r>
    </w:p>
    <w:p w14:paraId="702BEF0D" w14:textId="77777777" w:rsidR="00942EB5" w:rsidRPr="003B718C" w:rsidRDefault="00942EB5" w:rsidP="00942EB5">
      <w:pPr>
        <w:rPr>
          <w:rFonts w:ascii="Times New Roman" w:eastAsia="Times New Roman" w:hAnsi="Times New Roman" w:cs="Times New Roman"/>
          <w:color w:val="000000"/>
        </w:rPr>
      </w:pPr>
    </w:p>
    <w:p w14:paraId="607EC9BF" w14:textId="77777777" w:rsidR="00942EB5" w:rsidRDefault="00942EB5" w:rsidP="00942EB5">
      <w:pPr>
        <w:rPr>
          <w:rFonts w:ascii="Times New Roman" w:eastAsia="Times New Roman" w:hAnsi="Times New Roman" w:cs="Times New Roman"/>
          <w:color w:val="000000"/>
        </w:rPr>
      </w:pPr>
      <w:r w:rsidRPr="00C905CB">
        <w:rPr>
          <w:rFonts w:ascii="Times New Roman" w:eastAsia="Times New Roman" w:hAnsi="Times New Roman" w:cs="Times New Roman"/>
          <w:color w:val="000000"/>
        </w:rPr>
        <w:t>CASE DEFINITION AND TREATMENT TRIAL OF TETANY SYNDROME IN PANAMANIAN GOLDEN FROGS (</w:t>
      </w:r>
      <w:r w:rsidRPr="00C905CB">
        <w:rPr>
          <w:rFonts w:ascii="Times New Roman" w:eastAsia="Times New Roman" w:hAnsi="Times New Roman" w:cs="Times New Roman"/>
          <w:i/>
          <w:iCs/>
          <w:color w:val="000000"/>
        </w:rPr>
        <w:t>ATELOPUS ZETEKI</w:t>
      </w:r>
      <w:r w:rsidRPr="00C905CB">
        <w:rPr>
          <w:rFonts w:ascii="Times New Roman" w:eastAsia="Times New Roman" w:hAnsi="Times New Roman" w:cs="Times New Roman"/>
          <w:color w:val="000000"/>
        </w:rPr>
        <w:t>)</w:t>
      </w:r>
    </w:p>
    <w:p w14:paraId="7B0E8052" w14:textId="77777777" w:rsidR="00942EB5" w:rsidRDefault="00942EB5" w:rsidP="00942EB5">
      <w:pPr>
        <w:rPr>
          <w:rFonts w:ascii="Times New Roman" w:eastAsia="Times New Roman" w:hAnsi="Times New Roman" w:cs="Times New Roman"/>
          <w:color w:val="000000"/>
          <w:sz w:val="18"/>
          <w:szCs w:val="18"/>
        </w:rPr>
      </w:pPr>
      <w:r w:rsidRPr="00C905CB">
        <w:rPr>
          <w:rFonts w:ascii="Times New Roman" w:eastAsia="Times New Roman" w:hAnsi="Times New Roman" w:cs="Times New Roman"/>
          <w:color w:val="000000"/>
          <w:sz w:val="18"/>
          <w:szCs w:val="18"/>
        </w:rPr>
        <w:t>Coyne SP, Barrett K, Shultz J, Flanders JA, Bronson E</w:t>
      </w:r>
    </w:p>
    <w:p w14:paraId="765DC51E" w14:textId="77777777" w:rsidR="00942EB5" w:rsidRDefault="00942EB5" w:rsidP="00942EB5">
      <w:pPr>
        <w:rPr>
          <w:rFonts w:ascii="Times New Roman" w:eastAsia="Times New Roman" w:hAnsi="Times New Roman" w:cs="Times New Roman"/>
          <w:i/>
          <w:iCs/>
          <w:color w:val="000000"/>
          <w:sz w:val="20"/>
          <w:szCs w:val="20"/>
        </w:rPr>
      </w:pPr>
    </w:p>
    <w:p w14:paraId="06600F81" w14:textId="77777777" w:rsidR="00942EB5" w:rsidRPr="006B6165" w:rsidRDefault="00942EB5" w:rsidP="00942EB5">
      <w:pPr>
        <w:rPr>
          <w:rFonts w:ascii="Times New Roman" w:eastAsia="Times New Roman" w:hAnsi="Times New Roman" w:cs="Times New Roman"/>
          <w:color w:val="000000"/>
        </w:rPr>
      </w:pPr>
      <w:r w:rsidRPr="006B6165">
        <w:rPr>
          <w:rFonts w:ascii="Times New Roman" w:eastAsia="Times New Roman" w:hAnsi="Times New Roman" w:cs="Times New Roman"/>
          <w:color w:val="000000"/>
        </w:rPr>
        <w:t>Which oral treatment is reported to be the most effective at improving tetany syndrome in a Panamanian golden frog (</w:t>
      </w:r>
      <w:proofErr w:type="spellStart"/>
      <w:r w:rsidRPr="006B6165">
        <w:rPr>
          <w:rFonts w:ascii="Times New Roman" w:eastAsia="Times New Roman" w:hAnsi="Times New Roman" w:cs="Times New Roman"/>
          <w:i/>
          <w:iCs/>
          <w:color w:val="000000"/>
        </w:rPr>
        <w:t>Atelopus</w:t>
      </w:r>
      <w:proofErr w:type="spellEnd"/>
      <w:r w:rsidRPr="006B6165">
        <w:rPr>
          <w:rFonts w:ascii="Times New Roman" w:eastAsia="Times New Roman" w:hAnsi="Times New Roman" w:cs="Times New Roman"/>
          <w:i/>
          <w:iCs/>
          <w:color w:val="000000"/>
        </w:rPr>
        <w:t xml:space="preserve"> </w:t>
      </w:r>
      <w:proofErr w:type="spellStart"/>
      <w:r w:rsidRPr="006B6165">
        <w:rPr>
          <w:rFonts w:ascii="Times New Roman" w:eastAsia="Times New Roman" w:hAnsi="Times New Roman" w:cs="Times New Roman"/>
          <w:i/>
          <w:iCs/>
          <w:color w:val="000000"/>
        </w:rPr>
        <w:t>zeteki</w:t>
      </w:r>
      <w:proofErr w:type="spellEnd"/>
      <w:r w:rsidRPr="006B6165">
        <w:rPr>
          <w:rFonts w:ascii="Times New Roman" w:eastAsia="Times New Roman" w:hAnsi="Times New Roman" w:cs="Times New Roman"/>
          <w:color w:val="000000"/>
        </w:rPr>
        <w:t>)?</w:t>
      </w:r>
    </w:p>
    <w:p w14:paraId="2E3F883A" w14:textId="77777777" w:rsidR="00942EB5" w:rsidRPr="006B6165" w:rsidRDefault="00942EB5" w:rsidP="00942EB5">
      <w:pPr>
        <w:rPr>
          <w:rFonts w:ascii="Times New Roman" w:eastAsia="Times New Roman" w:hAnsi="Times New Roman" w:cs="Times New Roman"/>
          <w:color w:val="000000"/>
        </w:rPr>
      </w:pPr>
    </w:p>
    <w:p w14:paraId="5659F408" w14:textId="77777777" w:rsidR="00942EB5" w:rsidRPr="006B6165" w:rsidRDefault="00942EB5" w:rsidP="00942EB5">
      <w:pPr>
        <w:numPr>
          <w:ilvl w:val="0"/>
          <w:numId w:val="10"/>
        </w:numPr>
        <w:textAlignment w:val="baseline"/>
        <w:rPr>
          <w:rFonts w:ascii="Times New Roman" w:eastAsia="Times New Roman" w:hAnsi="Times New Roman" w:cs="Times New Roman"/>
          <w:color w:val="000000"/>
        </w:rPr>
      </w:pPr>
      <w:r w:rsidRPr="006B6165">
        <w:rPr>
          <w:rFonts w:ascii="Times New Roman" w:eastAsia="Times New Roman" w:hAnsi="Times New Roman" w:cs="Times New Roman"/>
          <w:color w:val="000000"/>
        </w:rPr>
        <w:t>Calcium gluconate</w:t>
      </w:r>
    </w:p>
    <w:p w14:paraId="53F3C460" w14:textId="77777777" w:rsidR="00942EB5" w:rsidRPr="006B6165" w:rsidRDefault="00942EB5" w:rsidP="00942EB5">
      <w:pPr>
        <w:numPr>
          <w:ilvl w:val="0"/>
          <w:numId w:val="11"/>
        </w:numPr>
        <w:textAlignment w:val="baseline"/>
        <w:rPr>
          <w:rFonts w:ascii="Times New Roman" w:eastAsia="Times New Roman" w:hAnsi="Times New Roman" w:cs="Times New Roman"/>
          <w:color w:val="000000"/>
        </w:rPr>
      </w:pPr>
      <w:r w:rsidRPr="006B6165">
        <w:rPr>
          <w:rFonts w:ascii="Times New Roman" w:eastAsia="Times New Roman" w:hAnsi="Times New Roman" w:cs="Times New Roman"/>
          <w:color w:val="000000"/>
        </w:rPr>
        <w:t>Magnesium chloride</w:t>
      </w:r>
    </w:p>
    <w:p w14:paraId="49C17F2D" w14:textId="77777777" w:rsidR="00942EB5" w:rsidRPr="006B6165" w:rsidRDefault="00942EB5" w:rsidP="00942EB5">
      <w:pPr>
        <w:numPr>
          <w:ilvl w:val="0"/>
          <w:numId w:val="12"/>
        </w:numPr>
        <w:textAlignment w:val="baseline"/>
        <w:rPr>
          <w:rFonts w:ascii="Times New Roman" w:eastAsia="Times New Roman" w:hAnsi="Times New Roman" w:cs="Times New Roman"/>
          <w:color w:val="000000"/>
        </w:rPr>
      </w:pPr>
      <w:r w:rsidRPr="006B6165">
        <w:rPr>
          <w:rFonts w:ascii="Times New Roman" w:eastAsia="Times New Roman" w:hAnsi="Times New Roman" w:cs="Times New Roman"/>
          <w:color w:val="000000"/>
        </w:rPr>
        <w:t>Supplemental gavage feeding</w:t>
      </w:r>
    </w:p>
    <w:p w14:paraId="1F38B532" w14:textId="77777777" w:rsidR="00942EB5" w:rsidRPr="006B6165" w:rsidRDefault="00942EB5" w:rsidP="00942EB5">
      <w:pPr>
        <w:numPr>
          <w:ilvl w:val="0"/>
          <w:numId w:val="13"/>
        </w:numPr>
        <w:textAlignment w:val="baseline"/>
        <w:rPr>
          <w:rFonts w:ascii="Times New Roman" w:eastAsia="Times New Roman" w:hAnsi="Times New Roman" w:cs="Times New Roman"/>
          <w:color w:val="000000"/>
        </w:rPr>
      </w:pPr>
      <w:r w:rsidRPr="006B6165">
        <w:rPr>
          <w:rFonts w:ascii="Times New Roman" w:eastAsia="Times New Roman" w:hAnsi="Times New Roman" w:cs="Times New Roman"/>
          <w:color w:val="000000"/>
        </w:rPr>
        <w:t>Combo Ca, Mg, B vitamin complex</w:t>
      </w:r>
    </w:p>
    <w:p w14:paraId="5D8BFC74" w14:textId="77777777" w:rsidR="00942EB5" w:rsidRPr="006B6165" w:rsidRDefault="00942EB5" w:rsidP="00942EB5">
      <w:pPr>
        <w:numPr>
          <w:ilvl w:val="0"/>
          <w:numId w:val="14"/>
        </w:numPr>
        <w:textAlignment w:val="baseline"/>
        <w:rPr>
          <w:rFonts w:ascii="Times New Roman" w:eastAsia="Times New Roman" w:hAnsi="Times New Roman" w:cs="Times New Roman"/>
          <w:color w:val="000000"/>
        </w:rPr>
      </w:pPr>
      <w:r w:rsidRPr="006B6165">
        <w:rPr>
          <w:rFonts w:ascii="Times New Roman" w:eastAsia="Times New Roman" w:hAnsi="Times New Roman" w:cs="Times New Roman"/>
          <w:color w:val="000000"/>
        </w:rPr>
        <w:t>Amphibian Ringers Solution</w:t>
      </w:r>
    </w:p>
    <w:p w14:paraId="5E60DE4F" w14:textId="77777777" w:rsidR="00942EB5" w:rsidRPr="006B6165" w:rsidRDefault="00942EB5" w:rsidP="00942EB5">
      <w:pPr>
        <w:textAlignment w:val="baseline"/>
        <w:rPr>
          <w:rFonts w:ascii="Times New Roman" w:eastAsia="Times New Roman" w:hAnsi="Times New Roman" w:cs="Times New Roman"/>
          <w:color w:val="000000"/>
        </w:rPr>
      </w:pPr>
    </w:p>
    <w:p w14:paraId="453D5351" w14:textId="77777777" w:rsidR="00942EB5" w:rsidRDefault="00942EB5" w:rsidP="00942EB5">
      <w:pPr>
        <w:rPr>
          <w:rFonts w:ascii="Times New Roman" w:eastAsia="Times New Roman" w:hAnsi="Times New Roman" w:cs="Times New Roman"/>
          <w:color w:val="000000"/>
        </w:rPr>
      </w:pPr>
      <w:r w:rsidRPr="006B6165">
        <w:rPr>
          <w:rFonts w:ascii="Times New Roman" w:eastAsia="Times New Roman" w:hAnsi="Times New Roman" w:cs="Times New Roman"/>
          <w:color w:val="000000"/>
        </w:rPr>
        <w:t>Answer: D</w:t>
      </w:r>
    </w:p>
    <w:p w14:paraId="5CB2235D" w14:textId="77777777" w:rsidR="00942EB5" w:rsidRDefault="00942EB5" w:rsidP="00942EB5">
      <w:pPr>
        <w:rPr>
          <w:rFonts w:ascii="Times New Roman" w:eastAsia="Times New Roman" w:hAnsi="Times New Roman" w:cs="Times New Roman"/>
          <w:color w:val="000000"/>
        </w:rPr>
      </w:pPr>
    </w:p>
    <w:p w14:paraId="390397ED" w14:textId="77777777" w:rsidR="00942EB5" w:rsidRDefault="00942EB5" w:rsidP="00942EB5">
      <w:pPr>
        <w:jc w:val="right"/>
        <w:rPr>
          <w:rFonts w:ascii="Times New Roman" w:eastAsia="Times New Roman" w:hAnsi="Times New Roman" w:cs="Times New Roman"/>
          <w:i/>
          <w:iCs/>
          <w:color w:val="000000"/>
          <w:sz w:val="20"/>
          <w:szCs w:val="20"/>
        </w:rPr>
      </w:pPr>
      <w:r w:rsidRPr="0059060E">
        <w:rPr>
          <w:rFonts w:ascii="Times New Roman" w:eastAsia="Times New Roman" w:hAnsi="Times New Roman" w:cs="Times New Roman"/>
          <w:i/>
          <w:iCs/>
          <w:color w:val="000000"/>
          <w:sz w:val="20"/>
          <w:szCs w:val="20"/>
        </w:rPr>
        <w:t xml:space="preserve">J Zoo </w:t>
      </w:r>
      <w:proofErr w:type="spellStart"/>
      <w:r w:rsidRPr="0059060E">
        <w:rPr>
          <w:rFonts w:ascii="Times New Roman" w:eastAsia="Times New Roman" w:hAnsi="Times New Roman" w:cs="Times New Roman"/>
          <w:i/>
          <w:iCs/>
          <w:color w:val="000000"/>
          <w:sz w:val="20"/>
          <w:szCs w:val="20"/>
        </w:rPr>
        <w:t>Wildl</w:t>
      </w:r>
      <w:proofErr w:type="spellEnd"/>
      <w:r w:rsidRPr="0059060E">
        <w:rPr>
          <w:rFonts w:ascii="Times New Roman" w:eastAsia="Times New Roman" w:hAnsi="Times New Roman" w:cs="Times New Roman"/>
          <w:i/>
          <w:iCs/>
          <w:color w:val="000000"/>
          <w:sz w:val="20"/>
          <w:szCs w:val="20"/>
        </w:rPr>
        <w:t xml:space="preserve"> Med. 2024;55(2):453-461.</w:t>
      </w:r>
    </w:p>
    <w:p w14:paraId="59E84393" w14:textId="77777777" w:rsidR="00942EB5" w:rsidRPr="003B718C" w:rsidRDefault="00942EB5" w:rsidP="00942EB5">
      <w:pPr>
        <w:jc w:val="right"/>
        <w:rPr>
          <w:rFonts w:ascii="Times New Roman" w:eastAsia="Times New Roman" w:hAnsi="Times New Roman" w:cs="Times New Roman"/>
          <w:color w:val="000000"/>
        </w:rPr>
      </w:pPr>
      <w:r w:rsidRPr="003B718C">
        <w:rPr>
          <w:rFonts w:ascii="Times New Roman" w:eastAsia="Times New Roman" w:hAnsi="Times New Roman" w:cs="Times New Roman"/>
          <w:i/>
          <w:iCs/>
          <w:color w:val="000000"/>
          <w:sz w:val="20"/>
          <w:szCs w:val="20"/>
        </w:rPr>
        <w:t>Summarized by MR</w:t>
      </w:r>
    </w:p>
    <w:p w14:paraId="3E754E7F" w14:textId="77777777" w:rsidR="00942EB5" w:rsidRPr="003B718C" w:rsidRDefault="00942EB5" w:rsidP="00942EB5">
      <w:pPr>
        <w:tabs>
          <w:tab w:val="left" w:pos="2970"/>
        </w:tabs>
        <w:rPr>
          <w:rFonts w:ascii="Times New Roman" w:eastAsia="Times New Roman" w:hAnsi="Times New Roman" w:cs="Times New Roman"/>
          <w:color w:val="000000"/>
        </w:rPr>
      </w:pPr>
    </w:p>
    <w:p w14:paraId="35512DC9" w14:textId="77777777" w:rsidR="00942EB5" w:rsidRDefault="00942EB5" w:rsidP="00942EB5">
      <w:pPr>
        <w:tabs>
          <w:tab w:val="left" w:pos="2970"/>
        </w:tabs>
        <w:rPr>
          <w:rFonts w:ascii="Times New Roman" w:eastAsia="Times New Roman" w:hAnsi="Times New Roman" w:cs="Times New Roman"/>
          <w:color w:val="000000"/>
        </w:rPr>
      </w:pPr>
      <w:r w:rsidRPr="0059060E">
        <w:rPr>
          <w:rFonts w:ascii="Times New Roman" w:eastAsia="Times New Roman" w:hAnsi="Times New Roman" w:cs="Times New Roman"/>
          <w:color w:val="000000"/>
        </w:rPr>
        <w:t>PILOT STUDY OF INTRACOELOMIC TERBINAFINE IMPLANTS IN GREATER SIRENS (</w:t>
      </w:r>
      <w:r w:rsidRPr="0059060E">
        <w:rPr>
          <w:rFonts w:ascii="Times New Roman" w:eastAsia="Times New Roman" w:hAnsi="Times New Roman" w:cs="Times New Roman"/>
          <w:i/>
          <w:iCs/>
          <w:color w:val="000000"/>
        </w:rPr>
        <w:t>SIREN LACERTINA</w:t>
      </w:r>
      <w:r w:rsidRPr="0059060E">
        <w:rPr>
          <w:rFonts w:ascii="Times New Roman" w:eastAsia="Times New Roman" w:hAnsi="Times New Roman" w:cs="Times New Roman"/>
          <w:color w:val="000000"/>
        </w:rPr>
        <w:t>)</w:t>
      </w:r>
    </w:p>
    <w:p w14:paraId="06565516" w14:textId="77777777" w:rsidR="00942EB5" w:rsidRDefault="00942EB5" w:rsidP="00942EB5">
      <w:pPr>
        <w:textAlignment w:val="baseline"/>
        <w:rPr>
          <w:rFonts w:ascii="Times New Roman" w:eastAsia="Times New Roman" w:hAnsi="Times New Roman" w:cs="Times New Roman"/>
          <w:color w:val="000000"/>
          <w:sz w:val="18"/>
          <w:szCs w:val="18"/>
        </w:rPr>
      </w:pPr>
      <w:r w:rsidRPr="0059060E">
        <w:rPr>
          <w:rFonts w:ascii="Times New Roman" w:eastAsia="Times New Roman" w:hAnsi="Times New Roman" w:cs="Times New Roman"/>
          <w:color w:val="000000"/>
          <w:sz w:val="18"/>
          <w:szCs w:val="18"/>
        </w:rPr>
        <w:t>Towe AE, Hardman RH, Cox S, et al.</w:t>
      </w:r>
    </w:p>
    <w:p w14:paraId="390AD109" w14:textId="77777777" w:rsidR="00942EB5" w:rsidRDefault="00942EB5" w:rsidP="00942EB5">
      <w:pPr>
        <w:rPr>
          <w:rFonts w:ascii="Times New Roman" w:eastAsia="Times New Roman" w:hAnsi="Times New Roman" w:cs="Times New Roman"/>
          <w:color w:val="000000"/>
        </w:rPr>
      </w:pPr>
    </w:p>
    <w:p w14:paraId="6F0207E7" w14:textId="77777777" w:rsidR="00942EB5" w:rsidRDefault="00942EB5" w:rsidP="00942EB5">
      <w:pPr>
        <w:rPr>
          <w:rFonts w:ascii="Times New Roman" w:eastAsia="Times New Roman" w:hAnsi="Times New Roman" w:cs="Times New Roman"/>
          <w:color w:val="000000"/>
        </w:rPr>
      </w:pPr>
      <w:r w:rsidRPr="00C96647">
        <w:rPr>
          <w:rFonts w:ascii="Times New Roman" w:eastAsia="Times New Roman" w:hAnsi="Times New Roman" w:cs="Times New Roman"/>
          <w:color w:val="000000"/>
        </w:rPr>
        <w:t xml:space="preserve">Which of the following statements best distinguishes </w:t>
      </w:r>
      <w:r w:rsidRPr="00C96647">
        <w:rPr>
          <w:rFonts w:ascii="Times New Roman" w:eastAsia="Times New Roman" w:hAnsi="Times New Roman" w:cs="Times New Roman"/>
          <w:i/>
          <w:iCs/>
          <w:color w:val="000000"/>
        </w:rPr>
        <w:t xml:space="preserve">Batrachochytrium </w:t>
      </w:r>
      <w:proofErr w:type="spellStart"/>
      <w:r w:rsidRPr="00C96647">
        <w:rPr>
          <w:rFonts w:ascii="Times New Roman" w:eastAsia="Times New Roman" w:hAnsi="Times New Roman" w:cs="Times New Roman"/>
          <w:i/>
          <w:iCs/>
          <w:color w:val="000000"/>
        </w:rPr>
        <w:t>salamandrivorans</w:t>
      </w:r>
      <w:proofErr w:type="spellEnd"/>
      <w:r w:rsidRPr="00C96647">
        <w:rPr>
          <w:rFonts w:ascii="Times New Roman" w:eastAsia="Times New Roman" w:hAnsi="Times New Roman" w:cs="Times New Roman"/>
          <w:color w:val="000000"/>
        </w:rPr>
        <w:t xml:space="preserve"> (</w:t>
      </w:r>
      <w:proofErr w:type="spellStart"/>
      <w:r w:rsidRPr="00C96647">
        <w:rPr>
          <w:rFonts w:ascii="Times New Roman" w:eastAsia="Times New Roman" w:hAnsi="Times New Roman" w:cs="Times New Roman"/>
          <w:color w:val="000000"/>
        </w:rPr>
        <w:t>Bsal</w:t>
      </w:r>
      <w:proofErr w:type="spellEnd"/>
      <w:r w:rsidRPr="00C96647">
        <w:rPr>
          <w:rFonts w:ascii="Times New Roman" w:eastAsia="Times New Roman" w:hAnsi="Times New Roman" w:cs="Times New Roman"/>
          <w:color w:val="000000"/>
        </w:rPr>
        <w:t xml:space="preserve">) from </w:t>
      </w:r>
      <w:r w:rsidRPr="00C96647">
        <w:rPr>
          <w:rFonts w:ascii="Times New Roman" w:eastAsia="Times New Roman" w:hAnsi="Times New Roman" w:cs="Times New Roman"/>
          <w:i/>
          <w:iCs/>
          <w:color w:val="000000"/>
        </w:rPr>
        <w:t xml:space="preserve">Batrachochytrium </w:t>
      </w:r>
      <w:proofErr w:type="spellStart"/>
      <w:r w:rsidRPr="00C96647">
        <w:rPr>
          <w:rFonts w:ascii="Times New Roman" w:eastAsia="Times New Roman" w:hAnsi="Times New Roman" w:cs="Times New Roman"/>
          <w:i/>
          <w:iCs/>
          <w:color w:val="000000"/>
        </w:rPr>
        <w:t>dendrobatidis</w:t>
      </w:r>
      <w:proofErr w:type="spellEnd"/>
      <w:r w:rsidRPr="00C96647">
        <w:rPr>
          <w:rFonts w:ascii="Times New Roman" w:eastAsia="Times New Roman" w:hAnsi="Times New Roman" w:cs="Times New Roman"/>
          <w:color w:val="000000"/>
        </w:rPr>
        <w:t xml:space="preserve"> (Bd) based on current knowledge?</w:t>
      </w:r>
    </w:p>
    <w:p w14:paraId="3BF62D9E" w14:textId="77777777" w:rsidR="00942EB5" w:rsidRPr="00C96647" w:rsidRDefault="00942EB5" w:rsidP="00942EB5">
      <w:pPr>
        <w:rPr>
          <w:rFonts w:ascii="Times New Roman" w:eastAsia="Times New Roman" w:hAnsi="Times New Roman" w:cs="Times New Roman"/>
          <w:color w:val="000000"/>
        </w:rPr>
      </w:pPr>
    </w:p>
    <w:p w14:paraId="6E40D43F" w14:textId="77777777" w:rsidR="00942EB5" w:rsidRPr="00C96647" w:rsidRDefault="00942EB5" w:rsidP="00942EB5">
      <w:pPr>
        <w:rPr>
          <w:rFonts w:ascii="Times New Roman" w:eastAsia="Times New Roman" w:hAnsi="Times New Roman" w:cs="Times New Roman"/>
          <w:color w:val="000000"/>
        </w:rPr>
      </w:pPr>
      <w:r w:rsidRPr="00C96647">
        <w:rPr>
          <w:rFonts w:ascii="Times New Roman" w:eastAsia="Times New Roman" w:hAnsi="Times New Roman" w:cs="Times New Roman"/>
          <w:color w:val="000000"/>
        </w:rPr>
        <w:t xml:space="preserve">A. </w:t>
      </w:r>
      <w:proofErr w:type="spellStart"/>
      <w:r w:rsidRPr="00C96647">
        <w:rPr>
          <w:rFonts w:ascii="Times New Roman" w:eastAsia="Times New Roman" w:hAnsi="Times New Roman" w:cs="Times New Roman"/>
          <w:color w:val="000000"/>
        </w:rPr>
        <w:t>Bsal</w:t>
      </w:r>
      <w:proofErr w:type="spellEnd"/>
      <w:r w:rsidRPr="00C96647">
        <w:rPr>
          <w:rFonts w:ascii="Times New Roman" w:eastAsia="Times New Roman" w:hAnsi="Times New Roman" w:cs="Times New Roman"/>
          <w:color w:val="000000"/>
        </w:rPr>
        <w:t xml:space="preserve"> primarily affects anurans, whereas Bd primarily affects salamanders</w:t>
      </w:r>
    </w:p>
    <w:p w14:paraId="481B6A86" w14:textId="77777777" w:rsidR="00942EB5" w:rsidRPr="00C96647" w:rsidRDefault="00942EB5" w:rsidP="00942EB5">
      <w:pPr>
        <w:rPr>
          <w:rFonts w:ascii="Times New Roman" w:eastAsia="Times New Roman" w:hAnsi="Times New Roman" w:cs="Times New Roman"/>
          <w:color w:val="000000"/>
        </w:rPr>
      </w:pPr>
      <w:r w:rsidRPr="00C96647">
        <w:rPr>
          <w:rFonts w:ascii="Times New Roman" w:eastAsia="Times New Roman" w:hAnsi="Times New Roman" w:cs="Times New Roman"/>
          <w:color w:val="000000"/>
        </w:rPr>
        <w:t xml:space="preserve"> B. Bd more commonly causes skin ulceration, while </w:t>
      </w:r>
      <w:proofErr w:type="spellStart"/>
      <w:r w:rsidRPr="00C96647">
        <w:rPr>
          <w:rFonts w:ascii="Times New Roman" w:eastAsia="Times New Roman" w:hAnsi="Times New Roman" w:cs="Times New Roman"/>
          <w:color w:val="000000"/>
        </w:rPr>
        <w:t>Bsal</w:t>
      </w:r>
      <w:proofErr w:type="spellEnd"/>
      <w:r w:rsidRPr="00C96647">
        <w:rPr>
          <w:rFonts w:ascii="Times New Roman" w:eastAsia="Times New Roman" w:hAnsi="Times New Roman" w:cs="Times New Roman"/>
          <w:color w:val="000000"/>
        </w:rPr>
        <w:t xml:space="preserve"> causes epidermal hyperplasia</w:t>
      </w:r>
    </w:p>
    <w:p w14:paraId="5ED27769" w14:textId="77777777" w:rsidR="00942EB5" w:rsidRPr="00C96647" w:rsidRDefault="00942EB5" w:rsidP="00942EB5">
      <w:pPr>
        <w:rPr>
          <w:rFonts w:ascii="Times New Roman" w:eastAsia="Times New Roman" w:hAnsi="Times New Roman" w:cs="Times New Roman"/>
          <w:color w:val="000000"/>
        </w:rPr>
      </w:pPr>
      <w:r w:rsidRPr="00C96647">
        <w:rPr>
          <w:rFonts w:ascii="Times New Roman" w:eastAsia="Times New Roman" w:hAnsi="Times New Roman" w:cs="Times New Roman"/>
          <w:color w:val="000000"/>
        </w:rPr>
        <w:t xml:space="preserve"> C. </w:t>
      </w:r>
      <w:proofErr w:type="spellStart"/>
      <w:r w:rsidRPr="00C96647">
        <w:rPr>
          <w:rFonts w:ascii="Times New Roman" w:eastAsia="Times New Roman" w:hAnsi="Times New Roman" w:cs="Times New Roman"/>
          <w:color w:val="000000"/>
        </w:rPr>
        <w:t>Bsal</w:t>
      </w:r>
      <w:proofErr w:type="spellEnd"/>
      <w:r w:rsidRPr="00C96647">
        <w:rPr>
          <w:rFonts w:ascii="Times New Roman" w:eastAsia="Times New Roman" w:hAnsi="Times New Roman" w:cs="Times New Roman"/>
          <w:color w:val="000000"/>
        </w:rPr>
        <w:t xml:space="preserve"> caused population declines in fire salamanders, characterized by skin ulcerations</w:t>
      </w:r>
    </w:p>
    <w:p w14:paraId="4B3BE417" w14:textId="77777777" w:rsidR="00942EB5" w:rsidRPr="00C96647" w:rsidRDefault="00942EB5" w:rsidP="00942EB5">
      <w:pPr>
        <w:rPr>
          <w:rFonts w:ascii="Times New Roman" w:eastAsia="Times New Roman" w:hAnsi="Times New Roman" w:cs="Times New Roman"/>
          <w:color w:val="000000"/>
        </w:rPr>
      </w:pPr>
      <w:r w:rsidRPr="00C96647">
        <w:rPr>
          <w:rFonts w:ascii="Times New Roman" w:eastAsia="Times New Roman" w:hAnsi="Times New Roman" w:cs="Times New Roman"/>
          <w:color w:val="000000"/>
        </w:rPr>
        <w:t xml:space="preserve"> D. Bd was identified more recently and has a narrower host range than </w:t>
      </w:r>
      <w:proofErr w:type="spellStart"/>
      <w:r w:rsidRPr="00C96647">
        <w:rPr>
          <w:rFonts w:ascii="Times New Roman" w:eastAsia="Times New Roman" w:hAnsi="Times New Roman" w:cs="Times New Roman"/>
          <w:color w:val="000000"/>
        </w:rPr>
        <w:t>Bsal</w:t>
      </w:r>
      <w:proofErr w:type="spellEnd"/>
    </w:p>
    <w:p w14:paraId="53AA243D" w14:textId="77777777" w:rsidR="00942EB5" w:rsidRDefault="00942EB5" w:rsidP="00942EB5">
      <w:pPr>
        <w:rPr>
          <w:rFonts w:ascii="Times New Roman" w:eastAsia="Times New Roman" w:hAnsi="Times New Roman" w:cs="Times New Roman"/>
          <w:color w:val="000000"/>
        </w:rPr>
      </w:pPr>
      <w:r w:rsidRPr="00C96647">
        <w:rPr>
          <w:rFonts w:ascii="Times New Roman" w:eastAsia="Times New Roman" w:hAnsi="Times New Roman" w:cs="Times New Roman"/>
          <w:color w:val="000000"/>
        </w:rPr>
        <w:t xml:space="preserve"> E. </w:t>
      </w:r>
      <w:proofErr w:type="spellStart"/>
      <w:r w:rsidRPr="00C96647">
        <w:rPr>
          <w:rFonts w:ascii="Times New Roman" w:eastAsia="Times New Roman" w:hAnsi="Times New Roman" w:cs="Times New Roman"/>
          <w:color w:val="000000"/>
        </w:rPr>
        <w:t>Bsal</w:t>
      </w:r>
      <w:proofErr w:type="spellEnd"/>
      <w:r w:rsidRPr="00C96647">
        <w:rPr>
          <w:rFonts w:ascii="Times New Roman" w:eastAsia="Times New Roman" w:hAnsi="Times New Roman" w:cs="Times New Roman"/>
          <w:color w:val="000000"/>
        </w:rPr>
        <w:t xml:space="preserve"> does not impair amphibian skin function related to electrolyte balance</w:t>
      </w:r>
    </w:p>
    <w:p w14:paraId="413D28DA" w14:textId="77777777" w:rsidR="00942EB5" w:rsidRPr="00C96647" w:rsidRDefault="00942EB5" w:rsidP="00942EB5">
      <w:pPr>
        <w:rPr>
          <w:rFonts w:ascii="Times New Roman" w:eastAsia="Times New Roman" w:hAnsi="Times New Roman" w:cs="Times New Roman"/>
          <w:color w:val="000000"/>
        </w:rPr>
      </w:pPr>
    </w:p>
    <w:p w14:paraId="6255143A" w14:textId="77777777" w:rsidR="00942EB5" w:rsidRPr="006B6165" w:rsidRDefault="00942EB5" w:rsidP="00942EB5">
      <w:pPr>
        <w:rPr>
          <w:rFonts w:ascii="Times New Roman" w:eastAsia="Times New Roman" w:hAnsi="Times New Roman" w:cs="Times New Roman"/>
          <w:color w:val="000000"/>
        </w:rPr>
      </w:pPr>
      <w:r>
        <w:rPr>
          <w:rFonts w:ascii="Times New Roman" w:eastAsia="Times New Roman" w:hAnsi="Times New Roman" w:cs="Times New Roman"/>
          <w:color w:val="000000"/>
        </w:rPr>
        <w:t>A</w:t>
      </w:r>
      <w:r w:rsidRPr="00C96647">
        <w:rPr>
          <w:rFonts w:ascii="Times New Roman" w:eastAsia="Times New Roman" w:hAnsi="Times New Roman" w:cs="Times New Roman"/>
          <w:color w:val="000000"/>
        </w:rPr>
        <w:t>nswer: C</w:t>
      </w:r>
    </w:p>
    <w:p w14:paraId="74F5D786" w14:textId="77777777" w:rsidR="00942EB5" w:rsidRDefault="00942EB5" w:rsidP="00942EB5">
      <w:pPr>
        <w:jc w:val="right"/>
        <w:rPr>
          <w:rFonts w:ascii="Times New Roman" w:eastAsia="Times New Roman" w:hAnsi="Times New Roman" w:cs="Times New Roman"/>
          <w:i/>
          <w:iCs/>
          <w:color w:val="000000"/>
          <w:sz w:val="20"/>
          <w:szCs w:val="20"/>
        </w:rPr>
      </w:pPr>
    </w:p>
    <w:p w14:paraId="165A2372" w14:textId="77777777" w:rsidR="00942EB5" w:rsidRDefault="00942EB5" w:rsidP="00942EB5">
      <w:pPr>
        <w:jc w:val="right"/>
        <w:rPr>
          <w:rFonts w:ascii="Times New Roman" w:eastAsia="Times New Roman" w:hAnsi="Times New Roman" w:cs="Times New Roman"/>
          <w:i/>
          <w:iCs/>
          <w:color w:val="000000"/>
          <w:sz w:val="20"/>
          <w:szCs w:val="20"/>
        </w:rPr>
      </w:pPr>
    </w:p>
    <w:p w14:paraId="1B0E9852" w14:textId="77777777" w:rsidR="00942EB5" w:rsidRPr="003B718C" w:rsidRDefault="00942EB5" w:rsidP="00942EB5">
      <w:pPr>
        <w:jc w:val="right"/>
        <w:rPr>
          <w:rFonts w:ascii="Times New Roman" w:eastAsia="Times New Roman" w:hAnsi="Times New Roman" w:cs="Times New Roman"/>
          <w:color w:val="000000"/>
        </w:rPr>
      </w:pPr>
      <w:r w:rsidRPr="003B718C">
        <w:rPr>
          <w:rFonts w:ascii="Times New Roman" w:eastAsia="Times New Roman" w:hAnsi="Times New Roman" w:cs="Times New Roman"/>
          <w:i/>
          <w:iCs/>
          <w:color w:val="000000"/>
          <w:sz w:val="20"/>
          <w:szCs w:val="20"/>
        </w:rPr>
        <w:t>Journal of Wildlife Diseases, 59(3), 2023, pp. 442–452</w:t>
      </w:r>
    </w:p>
    <w:p w14:paraId="19F63558" w14:textId="77777777" w:rsidR="00942EB5" w:rsidRPr="003B718C" w:rsidRDefault="00942EB5" w:rsidP="00942EB5">
      <w:pPr>
        <w:jc w:val="right"/>
        <w:rPr>
          <w:rFonts w:ascii="Times New Roman" w:eastAsia="Times New Roman" w:hAnsi="Times New Roman" w:cs="Times New Roman"/>
          <w:color w:val="000000"/>
        </w:rPr>
      </w:pPr>
      <w:r w:rsidRPr="003B718C">
        <w:rPr>
          <w:rFonts w:ascii="Times New Roman" w:eastAsia="Times New Roman" w:hAnsi="Times New Roman" w:cs="Times New Roman"/>
          <w:i/>
          <w:iCs/>
          <w:color w:val="000000"/>
          <w:sz w:val="20"/>
          <w:szCs w:val="20"/>
        </w:rPr>
        <w:t>Summarized by MR</w:t>
      </w:r>
    </w:p>
    <w:p w14:paraId="15692340" w14:textId="77777777" w:rsidR="00942EB5" w:rsidRPr="003B718C" w:rsidRDefault="00942EB5" w:rsidP="00942EB5">
      <w:pPr>
        <w:rPr>
          <w:rFonts w:ascii="Times New Roman" w:eastAsia="Times New Roman" w:hAnsi="Times New Roman" w:cs="Times New Roman"/>
          <w:color w:val="000000"/>
        </w:rPr>
      </w:pPr>
    </w:p>
    <w:p w14:paraId="7D79FD27" w14:textId="77777777" w:rsidR="00942EB5" w:rsidRPr="003B718C" w:rsidRDefault="00942EB5" w:rsidP="00942EB5">
      <w:pPr>
        <w:rPr>
          <w:rFonts w:ascii="Times New Roman" w:eastAsia="Times New Roman" w:hAnsi="Times New Roman" w:cs="Times New Roman"/>
          <w:color w:val="000000"/>
        </w:rPr>
      </w:pPr>
      <w:r w:rsidRPr="003B718C">
        <w:rPr>
          <w:rFonts w:ascii="Times New Roman" w:eastAsia="Times New Roman" w:hAnsi="Times New Roman" w:cs="Times New Roman"/>
          <w:color w:val="000000"/>
        </w:rPr>
        <w:lastRenderedPageBreak/>
        <w:t>MULTISYSTEMIC EMPHYSEMA (GAS BUBBLE DISEASE)- ASSOCIATED ACUTE MASS MORTALITY IN A FREE-RANGING POPULATION OF COMMON FROG (</w:t>
      </w:r>
      <w:r w:rsidRPr="003B718C">
        <w:rPr>
          <w:rFonts w:ascii="Times New Roman" w:eastAsia="Times New Roman" w:hAnsi="Times New Roman" w:cs="Times New Roman"/>
          <w:i/>
          <w:iCs/>
          <w:color w:val="000000"/>
        </w:rPr>
        <w:t>RANA TEMPORARIA</w:t>
      </w:r>
      <w:r w:rsidRPr="003B718C">
        <w:rPr>
          <w:rFonts w:ascii="Times New Roman" w:eastAsia="Times New Roman" w:hAnsi="Times New Roman" w:cs="Times New Roman"/>
          <w:color w:val="000000"/>
        </w:rPr>
        <w:t>) IN SWITZERLAND</w:t>
      </w:r>
    </w:p>
    <w:p w14:paraId="4BF1B621" w14:textId="77777777" w:rsidR="00942EB5" w:rsidRPr="003B718C" w:rsidRDefault="00942EB5" w:rsidP="00942EB5">
      <w:pPr>
        <w:rPr>
          <w:rFonts w:ascii="Times New Roman" w:eastAsia="Times New Roman" w:hAnsi="Times New Roman" w:cs="Times New Roman"/>
          <w:color w:val="000000"/>
        </w:rPr>
      </w:pPr>
      <w:r w:rsidRPr="003B718C">
        <w:rPr>
          <w:rFonts w:ascii="Times New Roman" w:eastAsia="Times New Roman" w:hAnsi="Times New Roman" w:cs="Times New Roman"/>
          <w:color w:val="000000"/>
          <w:sz w:val="18"/>
          <w:szCs w:val="18"/>
        </w:rPr>
        <w:t xml:space="preserve">Stephanie </w:t>
      </w:r>
      <w:proofErr w:type="spellStart"/>
      <w:r w:rsidRPr="003B718C">
        <w:rPr>
          <w:rFonts w:ascii="Times New Roman" w:eastAsia="Times New Roman" w:hAnsi="Times New Roman" w:cs="Times New Roman"/>
          <w:color w:val="000000"/>
          <w:sz w:val="18"/>
          <w:szCs w:val="18"/>
        </w:rPr>
        <w:t>Borel</w:t>
      </w:r>
      <w:proofErr w:type="spellEnd"/>
      <w:r w:rsidRPr="003B718C">
        <w:rPr>
          <w:rFonts w:ascii="Times New Roman" w:eastAsia="Times New Roman" w:hAnsi="Times New Roman" w:cs="Times New Roman"/>
          <w:color w:val="000000"/>
          <w:sz w:val="18"/>
          <w:szCs w:val="18"/>
        </w:rPr>
        <w:t xml:space="preserve"> and Francesco </w:t>
      </w:r>
      <w:proofErr w:type="spellStart"/>
      <w:r w:rsidRPr="003B718C">
        <w:rPr>
          <w:rFonts w:ascii="Times New Roman" w:eastAsia="Times New Roman" w:hAnsi="Times New Roman" w:cs="Times New Roman"/>
          <w:color w:val="000000"/>
          <w:sz w:val="18"/>
          <w:szCs w:val="18"/>
        </w:rPr>
        <w:t>Origgi</w:t>
      </w:r>
      <w:proofErr w:type="spellEnd"/>
    </w:p>
    <w:p w14:paraId="12E4FEA9" w14:textId="77777777" w:rsidR="00942EB5" w:rsidRDefault="00942EB5" w:rsidP="00942EB5"/>
    <w:p w14:paraId="760A57BB" w14:textId="77777777" w:rsidR="00942EB5" w:rsidRPr="003852AB" w:rsidRDefault="00942EB5" w:rsidP="00942EB5">
      <w:pPr>
        <w:rPr>
          <w:rFonts w:ascii="Times New Roman" w:eastAsia="Times New Roman" w:hAnsi="Times New Roman" w:cs="Times New Roman"/>
          <w:color w:val="000000"/>
        </w:rPr>
      </w:pPr>
      <w:r w:rsidRPr="003852AB">
        <w:rPr>
          <w:rFonts w:ascii="Times New Roman" w:eastAsia="Times New Roman" w:hAnsi="Times New Roman" w:cs="Times New Roman"/>
          <w:color w:val="000000"/>
        </w:rPr>
        <w:t>In a described mass mortality event of Common frogs (</w:t>
      </w:r>
      <w:r w:rsidRPr="003852AB">
        <w:rPr>
          <w:rFonts w:ascii="Times New Roman" w:eastAsia="Times New Roman" w:hAnsi="Times New Roman" w:cs="Times New Roman"/>
          <w:i/>
          <w:iCs/>
          <w:color w:val="000000"/>
        </w:rPr>
        <w:t xml:space="preserve">Rana </w:t>
      </w:r>
      <w:proofErr w:type="spellStart"/>
      <w:r w:rsidRPr="003852AB">
        <w:rPr>
          <w:rFonts w:ascii="Times New Roman" w:eastAsia="Times New Roman" w:hAnsi="Times New Roman" w:cs="Times New Roman"/>
          <w:i/>
          <w:iCs/>
          <w:color w:val="000000"/>
        </w:rPr>
        <w:t>temporaria</w:t>
      </w:r>
      <w:proofErr w:type="spellEnd"/>
      <w:r w:rsidRPr="003852AB">
        <w:rPr>
          <w:rFonts w:ascii="Times New Roman" w:eastAsia="Times New Roman" w:hAnsi="Times New Roman" w:cs="Times New Roman"/>
          <w:color w:val="000000"/>
        </w:rPr>
        <w:t>) in Switzerland, what macroscopic or microscopic features associated with presumptive Gas Bubble Disease were in direct contrast of what is commonly seen in fish?</w:t>
      </w:r>
    </w:p>
    <w:p w14:paraId="05D4A5EF" w14:textId="77777777" w:rsidR="00942EB5" w:rsidRPr="003852AB" w:rsidRDefault="00942EB5" w:rsidP="00942EB5">
      <w:pPr>
        <w:numPr>
          <w:ilvl w:val="0"/>
          <w:numId w:val="9"/>
        </w:numPr>
        <w:textAlignment w:val="baseline"/>
        <w:rPr>
          <w:rFonts w:ascii="Times New Roman" w:eastAsia="Times New Roman" w:hAnsi="Times New Roman" w:cs="Times New Roman"/>
          <w:color w:val="000000"/>
        </w:rPr>
      </w:pPr>
      <w:r w:rsidRPr="003852AB">
        <w:rPr>
          <w:rFonts w:ascii="Times New Roman" w:eastAsia="Times New Roman" w:hAnsi="Times New Roman" w:cs="Times New Roman"/>
          <w:color w:val="000000"/>
        </w:rPr>
        <w:t>Emphysema within the brain</w:t>
      </w:r>
    </w:p>
    <w:p w14:paraId="49EE852F" w14:textId="77777777" w:rsidR="00942EB5" w:rsidRPr="003852AB" w:rsidRDefault="00942EB5" w:rsidP="00942EB5">
      <w:pPr>
        <w:numPr>
          <w:ilvl w:val="0"/>
          <w:numId w:val="9"/>
        </w:numPr>
        <w:textAlignment w:val="baseline"/>
        <w:rPr>
          <w:rFonts w:ascii="Times New Roman" w:eastAsia="Times New Roman" w:hAnsi="Times New Roman" w:cs="Times New Roman"/>
          <w:color w:val="000000"/>
        </w:rPr>
      </w:pPr>
      <w:r w:rsidRPr="003852AB">
        <w:rPr>
          <w:rFonts w:ascii="Times New Roman" w:eastAsia="Times New Roman" w:hAnsi="Times New Roman" w:cs="Times New Roman"/>
          <w:color w:val="000000"/>
        </w:rPr>
        <w:t>Emphysema within the intestines</w:t>
      </w:r>
    </w:p>
    <w:p w14:paraId="5E78413A" w14:textId="77777777" w:rsidR="00942EB5" w:rsidRPr="003852AB" w:rsidRDefault="00942EB5" w:rsidP="00942EB5">
      <w:pPr>
        <w:numPr>
          <w:ilvl w:val="0"/>
          <w:numId w:val="9"/>
        </w:numPr>
        <w:textAlignment w:val="baseline"/>
        <w:rPr>
          <w:rFonts w:ascii="Times New Roman" w:eastAsia="Times New Roman" w:hAnsi="Times New Roman" w:cs="Times New Roman"/>
          <w:color w:val="000000"/>
        </w:rPr>
      </w:pPr>
      <w:r w:rsidRPr="003852AB">
        <w:rPr>
          <w:rFonts w:ascii="Times New Roman" w:eastAsia="Times New Roman" w:hAnsi="Times New Roman" w:cs="Times New Roman"/>
          <w:color w:val="000000"/>
        </w:rPr>
        <w:t>Bilateral exophthalmos</w:t>
      </w:r>
    </w:p>
    <w:p w14:paraId="466B3027" w14:textId="77777777" w:rsidR="00942EB5" w:rsidRPr="003852AB" w:rsidRDefault="00942EB5" w:rsidP="00942EB5">
      <w:pPr>
        <w:numPr>
          <w:ilvl w:val="0"/>
          <w:numId w:val="9"/>
        </w:numPr>
        <w:textAlignment w:val="baseline"/>
        <w:rPr>
          <w:rFonts w:ascii="Times New Roman" w:eastAsia="Times New Roman" w:hAnsi="Times New Roman" w:cs="Times New Roman"/>
          <w:color w:val="000000"/>
        </w:rPr>
      </w:pPr>
      <w:r w:rsidRPr="003852AB">
        <w:rPr>
          <w:rFonts w:ascii="Times New Roman" w:eastAsia="Times New Roman" w:hAnsi="Times New Roman" w:cs="Times New Roman"/>
          <w:color w:val="000000"/>
        </w:rPr>
        <w:t>Tongue protrusion and prolapsed stomach</w:t>
      </w:r>
    </w:p>
    <w:p w14:paraId="19231918" w14:textId="77777777" w:rsidR="00942EB5" w:rsidRPr="003852AB" w:rsidRDefault="00942EB5" w:rsidP="00942EB5">
      <w:pPr>
        <w:numPr>
          <w:ilvl w:val="0"/>
          <w:numId w:val="9"/>
        </w:numPr>
        <w:textAlignment w:val="baseline"/>
        <w:rPr>
          <w:rFonts w:ascii="Times New Roman" w:eastAsia="Times New Roman" w:hAnsi="Times New Roman" w:cs="Times New Roman"/>
          <w:color w:val="000000"/>
        </w:rPr>
      </w:pPr>
      <w:r w:rsidRPr="003852AB">
        <w:rPr>
          <w:rFonts w:ascii="Times New Roman" w:eastAsia="Times New Roman" w:hAnsi="Times New Roman" w:cs="Times New Roman"/>
          <w:color w:val="000000"/>
        </w:rPr>
        <w:t>Skin distention by discrete gas bubbles</w:t>
      </w:r>
    </w:p>
    <w:p w14:paraId="728667C9" w14:textId="77777777" w:rsidR="00942EB5" w:rsidRDefault="00942EB5" w:rsidP="00942EB5">
      <w:r w:rsidRPr="003852AB">
        <w:rPr>
          <w:rFonts w:ascii="Times New Roman" w:eastAsia="Times New Roman" w:hAnsi="Times New Roman" w:cs="Times New Roman"/>
          <w:color w:val="000000"/>
        </w:rPr>
        <w:br/>
        <w:t xml:space="preserve">Correct answer: </w:t>
      </w:r>
      <w:r w:rsidRPr="003852AB">
        <w:rPr>
          <w:rFonts w:ascii="Times New Roman" w:eastAsia="Times New Roman" w:hAnsi="Times New Roman" w:cs="Times New Roman"/>
          <w:b/>
          <w:bCs/>
          <w:color w:val="000000"/>
        </w:rPr>
        <w:t>D. tongue protrusion and prolapsed stomach.</w:t>
      </w:r>
      <w:r w:rsidRPr="003852AB">
        <w:rPr>
          <w:rFonts w:ascii="Times New Roman" w:eastAsia="Times New Roman" w:hAnsi="Times New Roman" w:cs="Times New Roman"/>
          <w:color w:val="000000"/>
        </w:rPr>
        <w:t xml:space="preserve"> In the necropsies performed following this mass mortality event, multisystemic emphysema affected all organs except the brain and intestines (r/o A &amp; B). Bilateral exophthalmos was not observed in common frogs and is seen in fish experiencing GBD (r/o C). The discussion notes that the emphysema of the skin was distinctly different than “discrete gas bubbles observed in fish” (r/o E). Tongue protrusion and prolapsed stomach was seen in these frogs, and prolapse is also seen in fish experiencing barotrauma, which is a DDx for gas bubble disease for fish under human care.</w:t>
      </w:r>
    </w:p>
    <w:p w14:paraId="1805CABC" w14:textId="5D290A96" w:rsidR="00982628" w:rsidRDefault="00982628"/>
    <w:p w14:paraId="1D49C952"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Journal of Wildlife Diseases, 59(1): 161-166, 2023</w:t>
      </w:r>
      <w:r>
        <w:rPr>
          <w:rStyle w:val="eop"/>
          <w:rFonts w:ascii="Calibri" w:hAnsi="Calibri" w:cs="Calibri"/>
          <w:sz w:val="22"/>
          <w:szCs w:val="22"/>
        </w:rPr>
        <w:t> </w:t>
      </w:r>
    </w:p>
    <w:p w14:paraId="32BD0DE1"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PREVALENCE AND MOLECULAR ANALYSIS OF HELLBENDER (CRYPTOBRANCHUS ALLEGANIENSIS) TRYPANOSOMES IN TENNESSEE</w:t>
      </w:r>
    </w:p>
    <w:p w14:paraId="19CA4855" w14:textId="77777777" w:rsidR="00942EB5" w:rsidRPr="003B1C8A" w:rsidRDefault="00942EB5" w:rsidP="00942EB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Baker et al</w:t>
      </w:r>
      <w:r>
        <w:rPr>
          <w:rStyle w:val="normaltextrun"/>
          <w:rFonts w:ascii="Calibri" w:hAnsi="Calibri" w:cs="Calibri"/>
          <w:sz w:val="22"/>
          <w:szCs w:val="22"/>
        </w:rPr>
        <w:br/>
      </w:r>
    </w:p>
    <w:p w14:paraId="0045A552" w14:textId="77777777" w:rsidR="00942EB5" w:rsidRPr="003B1C8A" w:rsidRDefault="00942EB5" w:rsidP="00942EB5">
      <w:pPr>
        <w:rPr>
          <w:rFonts w:ascii="Calibri" w:hAnsi="Calibri" w:cs="Calibri"/>
          <w:sz w:val="22"/>
          <w:szCs w:val="22"/>
        </w:rPr>
      </w:pPr>
      <w:r w:rsidRPr="003B1C8A">
        <w:rPr>
          <w:rFonts w:ascii="Calibri" w:hAnsi="Calibri" w:cs="Calibri"/>
          <w:b/>
          <w:bCs/>
          <w:sz w:val="22"/>
          <w:szCs w:val="22"/>
        </w:rPr>
        <w:t>Question:</w:t>
      </w:r>
      <w:r>
        <w:rPr>
          <w:rFonts w:ascii="Calibri" w:hAnsi="Calibri" w:cs="Calibri"/>
          <w:sz w:val="22"/>
          <w:szCs w:val="22"/>
        </w:rPr>
        <w:t xml:space="preserve"> What two tests are recommended for screening for trypanosomes in Hellbenders? Why both simultaneously?</w:t>
      </w:r>
    </w:p>
    <w:p w14:paraId="0AE3F65C" w14:textId="77777777" w:rsidR="00942EB5" w:rsidRDefault="00942EB5" w:rsidP="00942EB5">
      <w:pPr>
        <w:pBdr>
          <w:bottom w:val="single" w:sz="6" w:space="1" w:color="auto"/>
        </w:pBdr>
        <w:rPr>
          <w:rFonts w:ascii="Calibri" w:hAnsi="Calibri" w:cs="Calibri"/>
          <w:sz w:val="22"/>
          <w:szCs w:val="22"/>
        </w:rPr>
      </w:pPr>
      <w:r w:rsidRPr="003B1C8A">
        <w:rPr>
          <w:rFonts w:ascii="Calibri" w:hAnsi="Calibri" w:cs="Calibri"/>
          <w:b/>
          <w:bCs/>
          <w:sz w:val="22"/>
          <w:szCs w:val="22"/>
        </w:rPr>
        <w:t>Answer:</w:t>
      </w:r>
      <w:r w:rsidRPr="003B1C8A">
        <w:rPr>
          <w:rFonts w:ascii="Calibri" w:hAnsi="Calibri" w:cs="Calibri"/>
          <w:sz w:val="22"/>
          <w:szCs w:val="22"/>
        </w:rPr>
        <w:t xml:space="preserve"> </w:t>
      </w:r>
      <w:r w:rsidRPr="003B1C8A">
        <w:rPr>
          <w:rFonts w:ascii="Calibri" w:hAnsi="Calibri" w:cs="Calibri"/>
          <w:sz w:val="22"/>
          <w:szCs w:val="22"/>
          <w:highlight w:val="black"/>
        </w:rPr>
        <w:t>Blood smear and PCR. If you just perform blood smears, then trypanosome infection can be missed, particularly during times of low infection intensity.</w:t>
      </w:r>
      <w:r>
        <w:rPr>
          <w:rFonts w:ascii="Calibri" w:hAnsi="Calibri" w:cs="Calibri"/>
          <w:sz w:val="22"/>
          <w:szCs w:val="22"/>
        </w:rPr>
        <w:t xml:space="preserve"> </w:t>
      </w:r>
    </w:p>
    <w:p w14:paraId="666EEA68"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p>
    <w:p w14:paraId="48238ED5"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Journal of Wildlife Diseases, 59(3): 479-486, 2023</w:t>
      </w:r>
      <w:r>
        <w:rPr>
          <w:rStyle w:val="eop"/>
          <w:rFonts w:ascii="Calibri" w:hAnsi="Calibri" w:cs="Calibri"/>
          <w:sz w:val="22"/>
          <w:szCs w:val="22"/>
        </w:rPr>
        <w:t> </w:t>
      </w:r>
    </w:p>
    <w:p w14:paraId="172B63FD"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COCCIDIOSIS IN WILD EASTERN NEWTS (NOTOPHTHALMUS VIRIDESCENS): AN UNEXPECTED FINDING IN CONSECUTIVE MORTALITY EVENTS IN TENNESSEE, USA</w:t>
      </w:r>
    </w:p>
    <w:p w14:paraId="76A795E2" w14:textId="77777777" w:rsidR="00942EB5" w:rsidRDefault="00942EB5" w:rsidP="00942EB5">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Hardman et al</w:t>
      </w:r>
    </w:p>
    <w:p w14:paraId="162DE90E" w14:textId="77777777" w:rsidR="00942EB5" w:rsidRPr="003B1C8A" w:rsidRDefault="00942EB5" w:rsidP="00942EB5">
      <w:pPr>
        <w:rPr>
          <w:rFonts w:ascii="Calibri" w:hAnsi="Calibri" w:cs="Calibri"/>
          <w:sz w:val="22"/>
          <w:szCs w:val="22"/>
        </w:rPr>
      </w:pPr>
      <w:r>
        <w:rPr>
          <w:rFonts w:ascii="Calibri" w:hAnsi="Calibri" w:cs="Calibri"/>
          <w:sz w:val="22"/>
          <w:szCs w:val="22"/>
        </w:rPr>
        <w:br/>
      </w:r>
      <w:r w:rsidRPr="00240EF3">
        <w:rPr>
          <w:rFonts w:ascii="Calibri" w:hAnsi="Calibri" w:cs="Calibri"/>
          <w:b/>
          <w:bCs/>
          <w:sz w:val="22"/>
          <w:szCs w:val="22"/>
        </w:rPr>
        <w:t>Question:</w:t>
      </w:r>
      <w:r>
        <w:rPr>
          <w:rFonts w:ascii="Calibri" w:hAnsi="Calibri" w:cs="Calibri"/>
          <w:sz w:val="22"/>
          <w:szCs w:val="22"/>
        </w:rPr>
        <w:t xml:space="preserve"> What is surprising about a coccidiosis-associated mortality event in wild Eastern newts?</w:t>
      </w:r>
    </w:p>
    <w:p w14:paraId="7A526B90" w14:textId="77777777" w:rsidR="00942EB5" w:rsidRDefault="00942EB5" w:rsidP="00942EB5">
      <w:pPr>
        <w:pBdr>
          <w:bottom w:val="single" w:sz="6" w:space="1" w:color="auto"/>
        </w:pBdr>
        <w:rPr>
          <w:rFonts w:ascii="Calibri" w:hAnsi="Calibri" w:cs="Calibri"/>
          <w:sz w:val="22"/>
          <w:szCs w:val="22"/>
        </w:rPr>
      </w:pPr>
      <w:r w:rsidRPr="00240EF3">
        <w:rPr>
          <w:rFonts w:ascii="Calibri" w:hAnsi="Calibri" w:cs="Calibri"/>
          <w:b/>
          <w:bCs/>
          <w:sz w:val="22"/>
          <w:szCs w:val="22"/>
        </w:rPr>
        <w:t>Answer:</w:t>
      </w:r>
      <w:r w:rsidRPr="003B1C8A">
        <w:rPr>
          <w:rFonts w:ascii="Calibri" w:hAnsi="Calibri" w:cs="Calibri"/>
          <w:sz w:val="22"/>
          <w:szCs w:val="22"/>
        </w:rPr>
        <w:t xml:space="preserve"> </w:t>
      </w:r>
      <w:r w:rsidRPr="00240EF3">
        <w:rPr>
          <w:rStyle w:val="normaltextrun"/>
          <w:rFonts w:ascii="Calibri" w:hAnsi="Calibri" w:cs="Calibri"/>
          <w:sz w:val="22"/>
          <w:szCs w:val="22"/>
          <w:highlight w:val="black"/>
        </w:rPr>
        <w:t>This is surprising because coccidiosis is usually considered a disease of crowded captive conditions.</w:t>
      </w:r>
    </w:p>
    <w:p w14:paraId="46F57D55"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Journal of Wildlife Diseases, 61(4): 1050-1056, 2025</w:t>
      </w:r>
      <w:r>
        <w:rPr>
          <w:rStyle w:val="eop"/>
          <w:rFonts w:ascii="Calibri" w:hAnsi="Calibri" w:cs="Calibri"/>
          <w:sz w:val="22"/>
          <w:szCs w:val="22"/>
        </w:rPr>
        <w:t> </w:t>
      </w:r>
    </w:p>
    <w:p w14:paraId="52D5EFD5"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RETROSPECTIVE ANALYSIS OF PARASITES IN WILD-CAUGHT EASTERN NEWTS (NOTOPHTHALMUS VIRIDESCENS) EXPERIMENTALLY EXPOSED TO BATRACHOCHYTRIUM SALAMANDRIVORANS</w:t>
      </w:r>
    </w:p>
    <w:p w14:paraId="745EA2EE" w14:textId="77777777" w:rsidR="00942EB5" w:rsidRPr="003B1C8A" w:rsidRDefault="00942EB5" w:rsidP="00942EB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Demers et al</w:t>
      </w:r>
    </w:p>
    <w:p w14:paraId="6D9D7B85"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p>
    <w:p w14:paraId="4D988F48" w14:textId="77777777" w:rsidR="00942EB5" w:rsidRPr="003B1C8A" w:rsidRDefault="00942EB5" w:rsidP="00942EB5">
      <w:pPr>
        <w:rPr>
          <w:rFonts w:ascii="Calibri" w:hAnsi="Calibri" w:cs="Calibri"/>
          <w:sz w:val="22"/>
          <w:szCs w:val="22"/>
        </w:rPr>
      </w:pPr>
      <w:r w:rsidRPr="00AD5454">
        <w:rPr>
          <w:rFonts w:ascii="Calibri" w:hAnsi="Calibri" w:cs="Calibri"/>
          <w:b/>
          <w:bCs/>
          <w:sz w:val="22"/>
          <w:szCs w:val="22"/>
        </w:rPr>
        <w:t>Question:</w:t>
      </w:r>
      <w:r>
        <w:rPr>
          <w:rFonts w:ascii="Calibri" w:hAnsi="Calibri" w:cs="Calibri"/>
          <w:sz w:val="22"/>
          <w:szCs w:val="22"/>
        </w:rPr>
        <w:t xml:space="preserve"> Name the disease and etiologic agent responsible for devastating salamanders, particularly fire salamanders, in Europe. This agent has not been identified in North America.  </w:t>
      </w:r>
    </w:p>
    <w:p w14:paraId="70BDA1A2" w14:textId="77777777" w:rsidR="00942EB5" w:rsidRDefault="00942EB5" w:rsidP="00942EB5">
      <w:pPr>
        <w:pBdr>
          <w:bottom w:val="single" w:sz="6" w:space="1" w:color="auto"/>
        </w:pBdr>
        <w:rPr>
          <w:rFonts w:ascii="Calibri" w:hAnsi="Calibri" w:cs="Calibri"/>
          <w:sz w:val="22"/>
          <w:szCs w:val="22"/>
        </w:rPr>
      </w:pPr>
      <w:r w:rsidRPr="00AD5454">
        <w:rPr>
          <w:rFonts w:ascii="Calibri" w:hAnsi="Calibri" w:cs="Calibri"/>
          <w:b/>
          <w:bCs/>
          <w:sz w:val="22"/>
          <w:szCs w:val="22"/>
        </w:rPr>
        <w:lastRenderedPageBreak/>
        <w:t>Answer:</w:t>
      </w:r>
      <w:r w:rsidRPr="003B1C8A">
        <w:rPr>
          <w:rFonts w:ascii="Calibri" w:hAnsi="Calibri" w:cs="Calibri"/>
          <w:sz w:val="22"/>
          <w:szCs w:val="22"/>
        </w:rPr>
        <w:t xml:space="preserve"> </w:t>
      </w:r>
      <w:r w:rsidRPr="00AD5454">
        <w:rPr>
          <w:rFonts w:ascii="Calibri" w:hAnsi="Calibri" w:cs="Calibri"/>
          <w:sz w:val="22"/>
          <w:szCs w:val="22"/>
        </w:rPr>
        <w:t xml:space="preserve">Chytridiomycosis, </w:t>
      </w:r>
      <w:r w:rsidRPr="00AD5454">
        <w:rPr>
          <w:rFonts w:ascii="Calibri" w:hAnsi="Calibri" w:cs="Calibri"/>
          <w:i/>
          <w:iCs/>
          <w:sz w:val="22"/>
          <w:szCs w:val="22"/>
          <w:highlight w:val="black"/>
        </w:rPr>
        <w:t xml:space="preserve">Batrachochytrium </w:t>
      </w:r>
      <w:proofErr w:type="spellStart"/>
      <w:r w:rsidRPr="00AD5454">
        <w:rPr>
          <w:rFonts w:ascii="Calibri" w:hAnsi="Calibri" w:cs="Calibri"/>
          <w:i/>
          <w:iCs/>
          <w:sz w:val="22"/>
          <w:szCs w:val="22"/>
          <w:highlight w:val="black"/>
        </w:rPr>
        <w:t>salamandrivorans</w:t>
      </w:r>
      <w:proofErr w:type="spellEnd"/>
    </w:p>
    <w:p w14:paraId="35EEB3F2" w14:textId="77777777" w:rsidR="00942EB5" w:rsidRDefault="00942EB5" w:rsidP="00942EB5">
      <w:pPr>
        <w:pStyle w:val="paragraph"/>
        <w:spacing w:before="0" w:beforeAutospacing="0" w:after="0" w:afterAutospacing="0"/>
        <w:textAlignment w:val="baseline"/>
        <w:rPr>
          <w:rFonts w:ascii="Segoe UI" w:hAnsi="Segoe UI" w:cs="Segoe UI"/>
          <w:sz w:val="18"/>
          <w:szCs w:val="18"/>
        </w:rPr>
      </w:pPr>
    </w:p>
    <w:p w14:paraId="217A1A91" w14:textId="77777777" w:rsidR="00942EB5" w:rsidRPr="003B1C8A" w:rsidRDefault="00942EB5" w:rsidP="00942EB5">
      <w:pPr>
        <w:rPr>
          <w:rFonts w:ascii="Calibri" w:hAnsi="Calibri" w:cs="Calibri"/>
          <w:sz w:val="22"/>
          <w:szCs w:val="22"/>
        </w:rPr>
      </w:pPr>
    </w:p>
    <w:p w14:paraId="0A87F835" w14:textId="77777777" w:rsidR="00942EB5" w:rsidRDefault="00942EB5"/>
    <w:sectPr w:rsidR="00942EB5" w:rsidSect="0096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737"/>
    <w:multiLevelType w:val="hybridMultilevel"/>
    <w:tmpl w:val="2E1C2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A56E5"/>
    <w:multiLevelType w:val="multilevel"/>
    <w:tmpl w:val="9878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354B0"/>
    <w:multiLevelType w:val="hybridMultilevel"/>
    <w:tmpl w:val="ECC6F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B0C10"/>
    <w:multiLevelType w:val="hybridMultilevel"/>
    <w:tmpl w:val="544E8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1295A"/>
    <w:multiLevelType w:val="multilevel"/>
    <w:tmpl w:val="4E9898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5D024C7"/>
    <w:multiLevelType w:val="hybridMultilevel"/>
    <w:tmpl w:val="C52A6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541F7D"/>
    <w:multiLevelType w:val="multilevel"/>
    <w:tmpl w:val="60366E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4B5FB3"/>
    <w:multiLevelType w:val="multilevel"/>
    <w:tmpl w:val="70D63002"/>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51601EC"/>
    <w:multiLevelType w:val="hybridMultilevel"/>
    <w:tmpl w:val="60BC6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CA428E"/>
    <w:multiLevelType w:val="hybridMultilevel"/>
    <w:tmpl w:val="6E508796"/>
    <w:lvl w:ilvl="0" w:tplc="7E005C3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816660">
    <w:abstractNumId w:val="9"/>
  </w:num>
  <w:num w:numId="2" w16cid:durableId="446974900">
    <w:abstractNumId w:val="2"/>
  </w:num>
  <w:num w:numId="3" w16cid:durableId="789860448">
    <w:abstractNumId w:val="5"/>
  </w:num>
  <w:num w:numId="4" w16cid:durableId="1331714699">
    <w:abstractNumId w:val="4"/>
  </w:num>
  <w:num w:numId="5" w16cid:durableId="1227909005">
    <w:abstractNumId w:val="6"/>
  </w:num>
  <w:num w:numId="6" w16cid:durableId="1618953701">
    <w:abstractNumId w:val="0"/>
  </w:num>
  <w:num w:numId="7" w16cid:durableId="411585037">
    <w:abstractNumId w:val="8"/>
  </w:num>
  <w:num w:numId="8" w16cid:durableId="669255024">
    <w:abstractNumId w:val="3"/>
  </w:num>
  <w:num w:numId="9" w16cid:durableId="642349605">
    <w:abstractNumId w:val="7"/>
  </w:num>
  <w:num w:numId="10" w16cid:durableId="584920103">
    <w:abstractNumId w:val="1"/>
    <w:lvlOverride w:ilvl="0">
      <w:lvl w:ilvl="0">
        <w:numFmt w:val="upperLetter"/>
        <w:lvlText w:val="%1."/>
        <w:lvlJc w:val="left"/>
      </w:lvl>
    </w:lvlOverride>
  </w:num>
  <w:num w:numId="11" w16cid:durableId="1685012555">
    <w:abstractNumId w:val="1"/>
    <w:lvlOverride w:ilvl="0">
      <w:lvl w:ilvl="0">
        <w:numFmt w:val="upperLetter"/>
        <w:lvlText w:val="%1."/>
        <w:lvlJc w:val="left"/>
      </w:lvl>
    </w:lvlOverride>
  </w:num>
  <w:num w:numId="12" w16cid:durableId="2061205000">
    <w:abstractNumId w:val="1"/>
    <w:lvlOverride w:ilvl="0">
      <w:lvl w:ilvl="0">
        <w:numFmt w:val="upperLetter"/>
        <w:lvlText w:val="%1."/>
        <w:lvlJc w:val="left"/>
      </w:lvl>
    </w:lvlOverride>
  </w:num>
  <w:num w:numId="13" w16cid:durableId="1308319711">
    <w:abstractNumId w:val="1"/>
    <w:lvlOverride w:ilvl="0">
      <w:lvl w:ilvl="0">
        <w:numFmt w:val="upperLetter"/>
        <w:lvlText w:val="%1."/>
        <w:lvlJc w:val="left"/>
      </w:lvl>
    </w:lvlOverride>
  </w:num>
  <w:num w:numId="14" w16cid:durableId="805585041">
    <w:abstractNumId w:val="1"/>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1"/>
    <w:rsid w:val="00026F92"/>
    <w:rsid w:val="00075701"/>
    <w:rsid w:val="00090724"/>
    <w:rsid w:val="00093C0D"/>
    <w:rsid w:val="000A6B42"/>
    <w:rsid w:val="000F5098"/>
    <w:rsid w:val="00123AB5"/>
    <w:rsid w:val="0015680D"/>
    <w:rsid w:val="00167ABF"/>
    <w:rsid w:val="001B18E9"/>
    <w:rsid w:val="001C677A"/>
    <w:rsid w:val="001F1A99"/>
    <w:rsid w:val="002447E9"/>
    <w:rsid w:val="00273B65"/>
    <w:rsid w:val="002A022E"/>
    <w:rsid w:val="00306A9D"/>
    <w:rsid w:val="00331F18"/>
    <w:rsid w:val="003552F0"/>
    <w:rsid w:val="003F3CCC"/>
    <w:rsid w:val="0041190C"/>
    <w:rsid w:val="004442BA"/>
    <w:rsid w:val="004B52EB"/>
    <w:rsid w:val="004C38D1"/>
    <w:rsid w:val="004D6518"/>
    <w:rsid w:val="004F393C"/>
    <w:rsid w:val="00506033"/>
    <w:rsid w:val="00645FD0"/>
    <w:rsid w:val="00682064"/>
    <w:rsid w:val="006A7BA4"/>
    <w:rsid w:val="006B2773"/>
    <w:rsid w:val="006D57C4"/>
    <w:rsid w:val="00790AE2"/>
    <w:rsid w:val="007C23FB"/>
    <w:rsid w:val="007E57C0"/>
    <w:rsid w:val="007F17EA"/>
    <w:rsid w:val="007F2E82"/>
    <w:rsid w:val="0086658A"/>
    <w:rsid w:val="00871980"/>
    <w:rsid w:val="008D2B8D"/>
    <w:rsid w:val="009041DB"/>
    <w:rsid w:val="00915910"/>
    <w:rsid w:val="0092532D"/>
    <w:rsid w:val="00942EB5"/>
    <w:rsid w:val="0096441E"/>
    <w:rsid w:val="00973FAE"/>
    <w:rsid w:val="00977B7C"/>
    <w:rsid w:val="00982628"/>
    <w:rsid w:val="009B3D0F"/>
    <w:rsid w:val="009C56B2"/>
    <w:rsid w:val="00A022E6"/>
    <w:rsid w:val="00A53F21"/>
    <w:rsid w:val="00AA3D2C"/>
    <w:rsid w:val="00AF115A"/>
    <w:rsid w:val="00AF41B7"/>
    <w:rsid w:val="00B05CAF"/>
    <w:rsid w:val="00B20255"/>
    <w:rsid w:val="00B7074D"/>
    <w:rsid w:val="00B80124"/>
    <w:rsid w:val="00B96CFC"/>
    <w:rsid w:val="00C151D5"/>
    <w:rsid w:val="00CC6A28"/>
    <w:rsid w:val="00CD7E40"/>
    <w:rsid w:val="00DB41C7"/>
    <w:rsid w:val="00E34AD3"/>
    <w:rsid w:val="00E35BF3"/>
    <w:rsid w:val="00E45953"/>
    <w:rsid w:val="00E804D0"/>
    <w:rsid w:val="00EB4390"/>
    <w:rsid w:val="00EE7D9B"/>
    <w:rsid w:val="00F07465"/>
    <w:rsid w:val="00F14E6C"/>
    <w:rsid w:val="00F24AA4"/>
    <w:rsid w:val="00F359BE"/>
    <w:rsid w:val="00F94937"/>
    <w:rsid w:val="00FB78C6"/>
    <w:rsid w:val="00FD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74D28"/>
  <w15:chartTrackingRefBased/>
  <w15:docId w15:val="{896BFD18-C149-3745-8CDB-CBC5543B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C0"/>
  </w:style>
  <w:style w:type="paragraph" w:styleId="Heading1">
    <w:name w:val="heading 1"/>
    <w:basedOn w:val="Normal"/>
    <w:next w:val="Normal"/>
    <w:link w:val="Heading1Char"/>
    <w:uiPriority w:val="9"/>
    <w:qFormat/>
    <w:rsid w:val="00A53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F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F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F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F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F21"/>
    <w:rPr>
      <w:rFonts w:eastAsiaTheme="majorEastAsia" w:cstheme="majorBidi"/>
      <w:color w:val="272727" w:themeColor="text1" w:themeTint="D8"/>
    </w:rPr>
  </w:style>
  <w:style w:type="paragraph" w:styleId="Title">
    <w:name w:val="Title"/>
    <w:basedOn w:val="Normal"/>
    <w:next w:val="Normal"/>
    <w:link w:val="TitleChar"/>
    <w:uiPriority w:val="10"/>
    <w:qFormat/>
    <w:rsid w:val="00A53F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F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F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F21"/>
    <w:rPr>
      <w:i/>
      <w:iCs/>
      <w:color w:val="404040" w:themeColor="text1" w:themeTint="BF"/>
    </w:rPr>
  </w:style>
  <w:style w:type="paragraph" w:styleId="ListParagraph">
    <w:name w:val="List Paragraph"/>
    <w:basedOn w:val="Normal"/>
    <w:uiPriority w:val="34"/>
    <w:qFormat/>
    <w:rsid w:val="00A53F21"/>
    <w:pPr>
      <w:ind w:left="720"/>
      <w:contextualSpacing/>
    </w:pPr>
  </w:style>
  <w:style w:type="character" w:styleId="IntenseEmphasis">
    <w:name w:val="Intense Emphasis"/>
    <w:basedOn w:val="DefaultParagraphFont"/>
    <w:uiPriority w:val="21"/>
    <w:qFormat/>
    <w:rsid w:val="00A53F21"/>
    <w:rPr>
      <w:i/>
      <w:iCs/>
      <w:color w:val="0F4761" w:themeColor="accent1" w:themeShade="BF"/>
    </w:rPr>
  </w:style>
  <w:style w:type="paragraph" w:styleId="IntenseQuote">
    <w:name w:val="Intense Quote"/>
    <w:basedOn w:val="Normal"/>
    <w:next w:val="Normal"/>
    <w:link w:val="IntenseQuoteChar"/>
    <w:uiPriority w:val="30"/>
    <w:qFormat/>
    <w:rsid w:val="00A53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F21"/>
    <w:rPr>
      <w:i/>
      <w:iCs/>
      <w:color w:val="0F4761" w:themeColor="accent1" w:themeShade="BF"/>
    </w:rPr>
  </w:style>
  <w:style w:type="character" w:styleId="IntenseReference">
    <w:name w:val="Intense Reference"/>
    <w:basedOn w:val="DefaultParagraphFont"/>
    <w:uiPriority w:val="32"/>
    <w:qFormat/>
    <w:rsid w:val="00A53F21"/>
    <w:rPr>
      <w:b/>
      <w:bCs/>
      <w:smallCaps/>
      <w:color w:val="0F4761" w:themeColor="accent1" w:themeShade="BF"/>
      <w:spacing w:val="5"/>
    </w:rPr>
  </w:style>
  <w:style w:type="paragraph" w:customStyle="1" w:styleId="paragraph">
    <w:name w:val="paragraph"/>
    <w:basedOn w:val="Normal"/>
    <w:rsid w:val="00942EB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42EB5"/>
  </w:style>
  <w:style w:type="character" w:customStyle="1" w:styleId="eop">
    <w:name w:val="eop"/>
    <w:basedOn w:val="DefaultParagraphFont"/>
    <w:rsid w:val="0094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Leigh Day</dc:creator>
  <cp:keywords/>
  <dc:description/>
  <cp:lastModifiedBy>Tara Myers Harrison</cp:lastModifiedBy>
  <cp:revision>2</cp:revision>
  <dcterms:created xsi:type="dcterms:W3CDTF">2026-03-30T00:31:00Z</dcterms:created>
  <dcterms:modified xsi:type="dcterms:W3CDTF">2026-03-30T00:31:00Z</dcterms:modified>
</cp:coreProperties>
</file>