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4CDA" w14:textId="77777777" w:rsidR="008E6F2D" w:rsidRPr="008E6F2D" w:rsidRDefault="008E6F2D" w:rsidP="008E6F2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8E6F2D">
        <w:rPr>
          <w:rFonts w:ascii="Times New Roman" w:eastAsia="Times New Roman" w:hAnsi="Times New Roman" w:cs="Times New Roman"/>
          <w:u w:val="single"/>
        </w:rPr>
        <w:t>Martinelli</w:t>
      </w:r>
    </w:p>
    <w:p w14:paraId="6119405A" w14:textId="77777777" w:rsidR="008E6F2D" w:rsidRPr="008E6F2D" w:rsidRDefault="008E6F2D" w:rsidP="008E6F2D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</w:rPr>
        <w:t xml:space="preserve">Coderre, Florence, et al. "Surgical incisions in sea turtles have a moderately high complication occurrence but heal well with appropriate management: 70 incisions for 52 turtles (2008–2024)." </w:t>
      </w:r>
      <w:r w:rsidRPr="008E6F2D">
        <w:rPr>
          <w:rFonts w:ascii="Times New Roman" w:eastAsia="Times New Roman" w:hAnsi="Times New Roman" w:cs="Times New Roman"/>
          <w:i/>
          <w:iCs/>
        </w:rPr>
        <w:t>Journal of the American Veterinary Medical Association</w:t>
      </w:r>
      <w:r w:rsidRPr="008E6F2D">
        <w:rPr>
          <w:rFonts w:ascii="Times New Roman" w:eastAsia="Times New Roman" w:hAnsi="Times New Roman" w:cs="Times New Roman"/>
        </w:rPr>
        <w:t xml:space="preserve"> 1.aop (2025): 1-8.</w:t>
      </w:r>
      <w:r w:rsidRPr="008E6F2D">
        <w:rPr>
          <w:rFonts w:ascii="Times New Roman" w:eastAsia="Times New Roman" w:hAnsi="Times New Roman" w:cs="Times New Roman"/>
          <w:b/>
          <w:bCs/>
        </w:rPr>
        <w:t> </w:t>
      </w:r>
    </w:p>
    <w:p w14:paraId="20C6B1F6" w14:textId="77777777" w:rsidR="008E6F2D" w:rsidRPr="008E6F2D" w:rsidRDefault="008E6F2D" w:rsidP="008E6F2D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</w:rPr>
        <w:t xml:space="preserve">Dittmer, Melanie, et al. "AUTOLOGOUS OR ALLOGENIC BLOOD PLEURODESIS AS TREATMENT FOR PNEUMOCOELOM IN FOUR SEA TURTLES (LEPIDOCHELYS KEMPII, CARETTA CARETTA)." </w:t>
      </w:r>
      <w:r w:rsidRPr="008E6F2D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8E6F2D">
        <w:rPr>
          <w:rFonts w:ascii="Times New Roman" w:eastAsia="Times New Roman" w:hAnsi="Times New Roman" w:cs="Times New Roman"/>
        </w:rPr>
        <w:t xml:space="preserve"> 55.3 (2024): 801-809</w:t>
      </w:r>
    </w:p>
    <w:p w14:paraId="01A5E81D" w14:textId="77777777" w:rsidR="008E6F2D" w:rsidRPr="008E6F2D" w:rsidRDefault="008E6F2D" w:rsidP="008E6F2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</w:rPr>
        <w:t> </w:t>
      </w:r>
    </w:p>
    <w:p w14:paraId="54C6476C" w14:textId="77777777" w:rsidR="008E6F2D" w:rsidRPr="008E6F2D" w:rsidRDefault="008E6F2D" w:rsidP="008E6F2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  <w:u w:val="single"/>
        </w:rPr>
        <w:t>Stratton</w:t>
      </w:r>
    </w:p>
    <w:p w14:paraId="55AEDE7D" w14:textId="77777777" w:rsidR="008E6F2D" w:rsidRPr="008E6F2D" w:rsidRDefault="008E6F2D" w:rsidP="008E6F2D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</w:rPr>
        <w:t>Strobel, Megan M., et al. "Trismus in cold-stunned Kemp's ridley (</w:t>
      </w:r>
      <w:proofErr w:type="spellStart"/>
      <w:r w:rsidRPr="008E6F2D">
        <w:rPr>
          <w:rFonts w:ascii="Times New Roman" w:eastAsia="Times New Roman" w:hAnsi="Times New Roman" w:cs="Times New Roman"/>
        </w:rPr>
        <w:t>Lepidochelys</w:t>
      </w:r>
      <w:proofErr w:type="spellEnd"/>
      <w:r w:rsidRPr="008E6F2D">
        <w:rPr>
          <w:rFonts w:ascii="Times New Roman" w:eastAsia="Times New Roman" w:hAnsi="Times New Roman" w:cs="Times New Roman"/>
        </w:rPr>
        <w:t xml:space="preserve"> kempii) and loggerhead (Caretta caretta) sea turtles." </w:t>
      </w:r>
      <w:r w:rsidRPr="008E6F2D">
        <w:rPr>
          <w:rFonts w:ascii="Times New Roman" w:eastAsia="Times New Roman" w:hAnsi="Times New Roman" w:cs="Times New Roman"/>
          <w:i/>
          <w:iCs/>
        </w:rPr>
        <w:t>American Journal of Veterinary Research</w:t>
      </w:r>
      <w:r w:rsidRPr="008E6F2D">
        <w:rPr>
          <w:rFonts w:ascii="Times New Roman" w:eastAsia="Times New Roman" w:hAnsi="Times New Roman" w:cs="Times New Roman"/>
        </w:rPr>
        <w:t xml:space="preserve"> 1.aop (2024): 1-10.</w:t>
      </w:r>
    </w:p>
    <w:p w14:paraId="309A4810" w14:textId="77777777" w:rsidR="008E6F2D" w:rsidRPr="008E6F2D" w:rsidRDefault="008E6F2D" w:rsidP="008E6F2D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</w:rPr>
        <w:t xml:space="preserve">Anton, Brian J., et al. "DIAGNOSIS AND MANAGEMENT OF NONTUBERCULOUS MYCOBACTERIAL INFECTIONS IN COLD-STUNNED KEMP'S RIDLEY SEA TURTLES (LEPIDOCHELYS KEMPII): 16 CASES (2008–2023)." </w:t>
      </w:r>
      <w:r w:rsidRPr="008E6F2D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8E6F2D">
        <w:rPr>
          <w:rFonts w:ascii="Times New Roman" w:eastAsia="Times New Roman" w:hAnsi="Times New Roman" w:cs="Times New Roman"/>
        </w:rPr>
        <w:t xml:space="preserve"> 56.4 (2025): 790-803.</w:t>
      </w:r>
      <w:r w:rsidRPr="008E6F2D">
        <w:rPr>
          <w:rFonts w:ascii="Times New Roman" w:eastAsia="Times New Roman" w:hAnsi="Times New Roman" w:cs="Times New Roman"/>
          <w:b/>
          <w:bCs/>
        </w:rPr>
        <w:t> </w:t>
      </w:r>
    </w:p>
    <w:p w14:paraId="29CB61CF" w14:textId="77777777" w:rsidR="008E6F2D" w:rsidRPr="008E6F2D" w:rsidRDefault="008E6F2D" w:rsidP="008E6F2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</w:rPr>
        <w:t> </w:t>
      </w:r>
    </w:p>
    <w:p w14:paraId="7A740D6D" w14:textId="77777777" w:rsidR="008E6F2D" w:rsidRPr="008E6F2D" w:rsidRDefault="008E6F2D" w:rsidP="008E6F2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  <w:u w:val="single"/>
        </w:rPr>
        <w:t>Roeder</w:t>
      </w:r>
    </w:p>
    <w:p w14:paraId="5133F686" w14:textId="77777777" w:rsidR="008E6F2D" w:rsidRPr="008E6F2D" w:rsidRDefault="008E6F2D" w:rsidP="008E6F2D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proofErr w:type="spellStart"/>
      <w:r w:rsidRPr="008E6F2D">
        <w:rPr>
          <w:rFonts w:ascii="Times New Roman" w:eastAsia="Times New Roman" w:hAnsi="Times New Roman" w:cs="Times New Roman"/>
        </w:rPr>
        <w:t>Dannemiller</w:t>
      </w:r>
      <w:proofErr w:type="spellEnd"/>
      <w:r w:rsidRPr="008E6F2D">
        <w:rPr>
          <w:rFonts w:ascii="Times New Roman" w:eastAsia="Times New Roman" w:hAnsi="Times New Roman" w:cs="Times New Roman"/>
        </w:rPr>
        <w:t xml:space="preserve">, Nicholas G., et al. "An 18-µm microaggregate blood filter does not cause hemolysis during in vitro whole blood transfusions in sea turtles." </w:t>
      </w:r>
      <w:r w:rsidRPr="008E6F2D">
        <w:rPr>
          <w:rFonts w:ascii="Times New Roman" w:eastAsia="Times New Roman" w:hAnsi="Times New Roman" w:cs="Times New Roman"/>
          <w:i/>
          <w:iCs/>
        </w:rPr>
        <w:t>American Journal of Veterinary Research</w:t>
      </w:r>
      <w:r w:rsidRPr="008E6F2D">
        <w:rPr>
          <w:rFonts w:ascii="Times New Roman" w:eastAsia="Times New Roman" w:hAnsi="Times New Roman" w:cs="Times New Roman"/>
        </w:rPr>
        <w:t xml:space="preserve"> 85.5 (2024).</w:t>
      </w:r>
    </w:p>
    <w:p w14:paraId="51854A1F" w14:textId="77777777" w:rsidR="008E6F2D" w:rsidRPr="008E6F2D" w:rsidRDefault="008E6F2D" w:rsidP="008E6F2D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proofErr w:type="spellStart"/>
      <w:r w:rsidRPr="008E6F2D">
        <w:rPr>
          <w:rFonts w:ascii="Times New Roman" w:eastAsia="Times New Roman" w:hAnsi="Times New Roman" w:cs="Times New Roman"/>
        </w:rPr>
        <w:t>Mastrostefano</w:t>
      </w:r>
      <w:proofErr w:type="spellEnd"/>
      <w:r w:rsidRPr="008E6F2D">
        <w:rPr>
          <w:rFonts w:ascii="Times New Roman" w:eastAsia="Times New Roman" w:hAnsi="Times New Roman" w:cs="Times New Roman"/>
        </w:rPr>
        <w:t xml:space="preserve">, Ava A., et al. "Clinical observations, identification, and antimicrobial susceptibility of fungi isolated from sea turtles with histologically confirmed mycotic infections: 20 cases, 2005–2020." </w:t>
      </w:r>
      <w:r w:rsidRPr="008E6F2D">
        <w:rPr>
          <w:rFonts w:ascii="Times New Roman" w:eastAsia="Times New Roman" w:hAnsi="Times New Roman" w:cs="Times New Roman"/>
          <w:i/>
          <w:iCs/>
        </w:rPr>
        <w:t>Journal of Herpetological Medicine and Surgery</w:t>
      </w:r>
      <w:r w:rsidRPr="008E6F2D">
        <w:rPr>
          <w:rFonts w:ascii="Times New Roman" w:eastAsia="Times New Roman" w:hAnsi="Times New Roman" w:cs="Times New Roman"/>
        </w:rPr>
        <w:t xml:space="preserve"> 34.1 (2024): 53-69.</w:t>
      </w:r>
    </w:p>
    <w:p w14:paraId="01796021" w14:textId="77777777" w:rsidR="008E6F2D" w:rsidRPr="008E6F2D" w:rsidRDefault="008E6F2D" w:rsidP="008E6F2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</w:rPr>
        <w:t> </w:t>
      </w:r>
    </w:p>
    <w:p w14:paraId="286995CD" w14:textId="77777777" w:rsidR="008E6F2D" w:rsidRPr="008E6F2D" w:rsidRDefault="008E6F2D" w:rsidP="008E6F2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  <w:u w:val="single"/>
        </w:rPr>
        <w:t>Day</w:t>
      </w:r>
    </w:p>
    <w:p w14:paraId="75A49BB5" w14:textId="77777777" w:rsidR="008E6F2D" w:rsidRPr="008E6F2D" w:rsidRDefault="008E6F2D" w:rsidP="008E6F2D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proofErr w:type="spellStart"/>
      <w:r w:rsidRPr="008E6F2D">
        <w:rPr>
          <w:rFonts w:ascii="Times New Roman" w:eastAsia="Times New Roman" w:hAnsi="Times New Roman" w:cs="Times New Roman"/>
        </w:rPr>
        <w:t>Joblon</w:t>
      </w:r>
      <w:proofErr w:type="spellEnd"/>
      <w:r w:rsidRPr="008E6F2D">
        <w:rPr>
          <w:rFonts w:ascii="Times New Roman" w:eastAsia="Times New Roman" w:hAnsi="Times New Roman" w:cs="Times New Roman"/>
        </w:rPr>
        <w:t>, Melissa J., et al. "Plasma Concentrations of Amikacin During Clinical Use in Kemp’s Ridley Sea Turtles (</w:t>
      </w:r>
      <w:proofErr w:type="spellStart"/>
      <w:r w:rsidRPr="008E6F2D">
        <w:rPr>
          <w:rFonts w:ascii="Times New Roman" w:eastAsia="Times New Roman" w:hAnsi="Times New Roman" w:cs="Times New Roman"/>
        </w:rPr>
        <w:t>Lepidochelys</w:t>
      </w:r>
      <w:proofErr w:type="spellEnd"/>
      <w:r w:rsidRPr="008E6F2D">
        <w:rPr>
          <w:rFonts w:ascii="Times New Roman" w:eastAsia="Times New Roman" w:hAnsi="Times New Roman" w:cs="Times New Roman"/>
        </w:rPr>
        <w:t xml:space="preserve"> kempii)." </w:t>
      </w:r>
      <w:r w:rsidRPr="008E6F2D">
        <w:rPr>
          <w:rFonts w:ascii="Times New Roman" w:eastAsia="Times New Roman" w:hAnsi="Times New Roman" w:cs="Times New Roman"/>
          <w:i/>
          <w:iCs/>
        </w:rPr>
        <w:t>Journal of Herpetological Medicine and Surgery</w:t>
      </w:r>
      <w:r w:rsidRPr="008E6F2D">
        <w:rPr>
          <w:rFonts w:ascii="Times New Roman" w:eastAsia="Times New Roman" w:hAnsi="Times New Roman" w:cs="Times New Roman"/>
        </w:rPr>
        <w:t xml:space="preserve"> 35.4 (2025): 242-248.</w:t>
      </w:r>
    </w:p>
    <w:p w14:paraId="46F669F9" w14:textId="77777777" w:rsidR="008E6F2D" w:rsidRPr="008E6F2D" w:rsidRDefault="008E6F2D" w:rsidP="008E6F2D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</w:rPr>
        <w:t xml:space="preserve">Norton, Terry M., et al. "PHARMACOKINETICS OF METRONIDAZOLE IN GREEN (CHELONIA MYDAS), LOGGERHEAD (CARETTA CARETTA), AND KEMP'S RIDLEY </w:t>
      </w:r>
      <w:r w:rsidRPr="008E6F2D">
        <w:rPr>
          <w:rFonts w:ascii="Times New Roman" w:eastAsia="Times New Roman" w:hAnsi="Times New Roman" w:cs="Times New Roman"/>
        </w:rPr>
        <w:lastRenderedPageBreak/>
        <w:t xml:space="preserve">(LEPIDOCHELYS KEMPII) SEA TURTLES AFTER SINGLE ORAL AND INTRAVENOUS DOSES." </w:t>
      </w:r>
      <w:r w:rsidRPr="008E6F2D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8E6F2D">
        <w:rPr>
          <w:rFonts w:ascii="Times New Roman" w:eastAsia="Times New Roman" w:hAnsi="Times New Roman" w:cs="Times New Roman"/>
        </w:rPr>
        <w:t xml:space="preserve"> 55.4 (2024): 1049-1055.</w:t>
      </w:r>
    </w:p>
    <w:p w14:paraId="764C5763" w14:textId="77777777" w:rsidR="008E6F2D" w:rsidRPr="008E6F2D" w:rsidRDefault="008E6F2D" w:rsidP="008E6F2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</w:rPr>
        <w:t> </w:t>
      </w:r>
    </w:p>
    <w:p w14:paraId="69C15A50" w14:textId="77777777" w:rsidR="008E6F2D" w:rsidRPr="008E6F2D" w:rsidRDefault="008E6F2D" w:rsidP="008E6F2D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  <w:u w:val="single"/>
        </w:rPr>
        <w:t>Greenfield-Feig</w:t>
      </w:r>
    </w:p>
    <w:p w14:paraId="39B297E3" w14:textId="77777777" w:rsidR="008E6F2D" w:rsidRPr="008E6F2D" w:rsidRDefault="008E6F2D" w:rsidP="008E6F2D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</w:rPr>
        <w:t xml:space="preserve">Glassman, Alan R., and Trevor T. Zachariah. "Retrospective analysis of blood cultures and their association with clinical findings and outcome in green sea turtles (Chelonia mydas) at a Florida sea turtle rehabilitation facility, 2017–2020." </w:t>
      </w:r>
      <w:r w:rsidRPr="008E6F2D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8E6F2D">
        <w:rPr>
          <w:rFonts w:ascii="Times New Roman" w:eastAsia="Times New Roman" w:hAnsi="Times New Roman" w:cs="Times New Roman"/>
        </w:rPr>
        <w:t xml:space="preserve"> 54.4 (2024): 766-775.</w:t>
      </w:r>
    </w:p>
    <w:p w14:paraId="1379BDBA" w14:textId="77777777" w:rsidR="008E6F2D" w:rsidRPr="008E6F2D" w:rsidRDefault="008E6F2D" w:rsidP="008E6F2D">
      <w:pPr>
        <w:spacing w:before="100" w:beforeAutospacing="1" w:after="100" w:afterAutospacing="1"/>
        <w:ind w:firstLine="720"/>
        <w:rPr>
          <w:rFonts w:ascii="Times New Roman" w:eastAsia="Times New Roman" w:hAnsi="Times New Roman" w:cs="Times New Roman"/>
        </w:rPr>
      </w:pPr>
      <w:r w:rsidRPr="008E6F2D">
        <w:rPr>
          <w:rFonts w:ascii="Times New Roman" w:eastAsia="Times New Roman" w:hAnsi="Times New Roman" w:cs="Times New Roman"/>
        </w:rPr>
        <w:t xml:space="preserve">Glassman, Alan R., et al. "AEROBIC BLOOD CULTURES AND COMPARISON TO CLINICAL FINDINGS OF FREE-RANGING GREEN TURTLES (CHELONIA MYDAS) IN EAST CENTRAL FLORIDA." </w:t>
      </w:r>
      <w:r w:rsidRPr="008E6F2D">
        <w:rPr>
          <w:rFonts w:ascii="Times New Roman" w:eastAsia="Times New Roman" w:hAnsi="Times New Roman" w:cs="Times New Roman"/>
          <w:i/>
          <w:iCs/>
        </w:rPr>
        <w:t>Journal of Zoo and Wildlife Medicine</w:t>
      </w:r>
      <w:r w:rsidRPr="008E6F2D">
        <w:rPr>
          <w:rFonts w:ascii="Times New Roman" w:eastAsia="Times New Roman" w:hAnsi="Times New Roman" w:cs="Times New Roman"/>
        </w:rPr>
        <w:t xml:space="preserve"> 55.3 (2024): 665-672.</w:t>
      </w:r>
    </w:p>
    <w:p w14:paraId="6CE9AFEE" w14:textId="77777777" w:rsidR="00EC3CAB" w:rsidRDefault="00EC3CAB"/>
    <w:sectPr w:rsidR="00EC3CAB" w:rsidSect="00A82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2D"/>
    <w:rsid w:val="00014FA3"/>
    <w:rsid w:val="000177A3"/>
    <w:rsid w:val="00054E4C"/>
    <w:rsid w:val="000661EF"/>
    <w:rsid w:val="00096A1B"/>
    <w:rsid w:val="000A1CFB"/>
    <w:rsid w:val="000C4AA2"/>
    <w:rsid w:val="000C6AD8"/>
    <w:rsid w:val="000C7802"/>
    <w:rsid w:val="000D290A"/>
    <w:rsid w:val="000D5700"/>
    <w:rsid w:val="000D7061"/>
    <w:rsid w:val="000D71CA"/>
    <w:rsid w:val="000E1D32"/>
    <w:rsid w:val="0012306D"/>
    <w:rsid w:val="0012598F"/>
    <w:rsid w:val="001372F8"/>
    <w:rsid w:val="0014337F"/>
    <w:rsid w:val="00155B0F"/>
    <w:rsid w:val="00162A69"/>
    <w:rsid w:val="00164041"/>
    <w:rsid w:val="00176098"/>
    <w:rsid w:val="001859D5"/>
    <w:rsid w:val="001C5B96"/>
    <w:rsid w:val="001D48C9"/>
    <w:rsid w:val="001F5857"/>
    <w:rsid w:val="00200316"/>
    <w:rsid w:val="00211F2F"/>
    <w:rsid w:val="00223587"/>
    <w:rsid w:val="002542D5"/>
    <w:rsid w:val="0025531E"/>
    <w:rsid w:val="00261552"/>
    <w:rsid w:val="00264CA6"/>
    <w:rsid w:val="00271977"/>
    <w:rsid w:val="00283EE2"/>
    <w:rsid w:val="002948F6"/>
    <w:rsid w:val="00294ED6"/>
    <w:rsid w:val="002A17C3"/>
    <w:rsid w:val="002A2021"/>
    <w:rsid w:val="002B438A"/>
    <w:rsid w:val="002C0B71"/>
    <w:rsid w:val="002C711E"/>
    <w:rsid w:val="002D233E"/>
    <w:rsid w:val="002F06B4"/>
    <w:rsid w:val="00313849"/>
    <w:rsid w:val="0032733B"/>
    <w:rsid w:val="00352C03"/>
    <w:rsid w:val="00360AA3"/>
    <w:rsid w:val="00375515"/>
    <w:rsid w:val="00384017"/>
    <w:rsid w:val="00391FC9"/>
    <w:rsid w:val="003B66F6"/>
    <w:rsid w:val="003C15F2"/>
    <w:rsid w:val="003C1830"/>
    <w:rsid w:val="003D6129"/>
    <w:rsid w:val="003D74D2"/>
    <w:rsid w:val="003F02FC"/>
    <w:rsid w:val="003F1F78"/>
    <w:rsid w:val="00450133"/>
    <w:rsid w:val="00484258"/>
    <w:rsid w:val="00492521"/>
    <w:rsid w:val="004A352C"/>
    <w:rsid w:val="004A3795"/>
    <w:rsid w:val="004C2D5A"/>
    <w:rsid w:val="004C477D"/>
    <w:rsid w:val="004E3D0D"/>
    <w:rsid w:val="004E4B28"/>
    <w:rsid w:val="004E5613"/>
    <w:rsid w:val="005043DE"/>
    <w:rsid w:val="00505E23"/>
    <w:rsid w:val="005171F7"/>
    <w:rsid w:val="0052655A"/>
    <w:rsid w:val="00527636"/>
    <w:rsid w:val="00540D58"/>
    <w:rsid w:val="00541F40"/>
    <w:rsid w:val="00542C2F"/>
    <w:rsid w:val="00560449"/>
    <w:rsid w:val="005623C1"/>
    <w:rsid w:val="005648EC"/>
    <w:rsid w:val="00574773"/>
    <w:rsid w:val="005957A4"/>
    <w:rsid w:val="00595C80"/>
    <w:rsid w:val="005962F5"/>
    <w:rsid w:val="005A022E"/>
    <w:rsid w:val="005A039D"/>
    <w:rsid w:val="005A4F47"/>
    <w:rsid w:val="005B3EAE"/>
    <w:rsid w:val="005B54BE"/>
    <w:rsid w:val="005F68BE"/>
    <w:rsid w:val="0060329E"/>
    <w:rsid w:val="00610977"/>
    <w:rsid w:val="00620B04"/>
    <w:rsid w:val="00655F2F"/>
    <w:rsid w:val="00661AF8"/>
    <w:rsid w:val="00671A0A"/>
    <w:rsid w:val="006802CD"/>
    <w:rsid w:val="00680B4B"/>
    <w:rsid w:val="0068597B"/>
    <w:rsid w:val="0069371D"/>
    <w:rsid w:val="00696F28"/>
    <w:rsid w:val="006A1D05"/>
    <w:rsid w:val="006B0DBD"/>
    <w:rsid w:val="006B6B7C"/>
    <w:rsid w:val="006D2C39"/>
    <w:rsid w:val="006E12E1"/>
    <w:rsid w:val="006E6121"/>
    <w:rsid w:val="006F2FC3"/>
    <w:rsid w:val="00711A06"/>
    <w:rsid w:val="007138D6"/>
    <w:rsid w:val="00714745"/>
    <w:rsid w:val="00714838"/>
    <w:rsid w:val="007220D1"/>
    <w:rsid w:val="007245B8"/>
    <w:rsid w:val="00724973"/>
    <w:rsid w:val="007422D7"/>
    <w:rsid w:val="00752C06"/>
    <w:rsid w:val="00762586"/>
    <w:rsid w:val="0077174F"/>
    <w:rsid w:val="00783B95"/>
    <w:rsid w:val="007868C7"/>
    <w:rsid w:val="007910F7"/>
    <w:rsid w:val="00791B73"/>
    <w:rsid w:val="00793E31"/>
    <w:rsid w:val="007B2747"/>
    <w:rsid w:val="007B32C4"/>
    <w:rsid w:val="007C027C"/>
    <w:rsid w:val="007C2252"/>
    <w:rsid w:val="007D372D"/>
    <w:rsid w:val="007E52A9"/>
    <w:rsid w:val="007E7772"/>
    <w:rsid w:val="007F12B8"/>
    <w:rsid w:val="007F5E7B"/>
    <w:rsid w:val="00801AD9"/>
    <w:rsid w:val="008111D0"/>
    <w:rsid w:val="00811D15"/>
    <w:rsid w:val="0082499C"/>
    <w:rsid w:val="00834EFF"/>
    <w:rsid w:val="00850200"/>
    <w:rsid w:val="00865B7F"/>
    <w:rsid w:val="00877E59"/>
    <w:rsid w:val="00883E92"/>
    <w:rsid w:val="008840B8"/>
    <w:rsid w:val="008905A4"/>
    <w:rsid w:val="008A5BF9"/>
    <w:rsid w:val="008B57FD"/>
    <w:rsid w:val="008D024D"/>
    <w:rsid w:val="008D50BE"/>
    <w:rsid w:val="008E048A"/>
    <w:rsid w:val="008E6F2D"/>
    <w:rsid w:val="008F508E"/>
    <w:rsid w:val="00902AD8"/>
    <w:rsid w:val="00917F04"/>
    <w:rsid w:val="00950B57"/>
    <w:rsid w:val="00954BD4"/>
    <w:rsid w:val="0096708E"/>
    <w:rsid w:val="00980FD8"/>
    <w:rsid w:val="009A511E"/>
    <w:rsid w:val="009C6FE9"/>
    <w:rsid w:val="009D17AC"/>
    <w:rsid w:val="009F3224"/>
    <w:rsid w:val="00A005C4"/>
    <w:rsid w:val="00A04E48"/>
    <w:rsid w:val="00A1520D"/>
    <w:rsid w:val="00A2157C"/>
    <w:rsid w:val="00A530FC"/>
    <w:rsid w:val="00A55AB2"/>
    <w:rsid w:val="00A77C9D"/>
    <w:rsid w:val="00A82BF9"/>
    <w:rsid w:val="00AA30CD"/>
    <w:rsid w:val="00AB3306"/>
    <w:rsid w:val="00AD4AD5"/>
    <w:rsid w:val="00AE44A9"/>
    <w:rsid w:val="00AE74AE"/>
    <w:rsid w:val="00AF397D"/>
    <w:rsid w:val="00B00D05"/>
    <w:rsid w:val="00B10C6D"/>
    <w:rsid w:val="00B12595"/>
    <w:rsid w:val="00B13CCF"/>
    <w:rsid w:val="00B23981"/>
    <w:rsid w:val="00B36ABD"/>
    <w:rsid w:val="00B41499"/>
    <w:rsid w:val="00B64AF8"/>
    <w:rsid w:val="00B71CB0"/>
    <w:rsid w:val="00B84BA2"/>
    <w:rsid w:val="00BA3F9F"/>
    <w:rsid w:val="00BB3225"/>
    <w:rsid w:val="00BC1CDB"/>
    <w:rsid w:val="00BD4ECC"/>
    <w:rsid w:val="00C13931"/>
    <w:rsid w:val="00C1555F"/>
    <w:rsid w:val="00C16D12"/>
    <w:rsid w:val="00C332F6"/>
    <w:rsid w:val="00C460B4"/>
    <w:rsid w:val="00C52E23"/>
    <w:rsid w:val="00C66932"/>
    <w:rsid w:val="00C74999"/>
    <w:rsid w:val="00C81736"/>
    <w:rsid w:val="00CA459A"/>
    <w:rsid w:val="00CA498B"/>
    <w:rsid w:val="00CC0564"/>
    <w:rsid w:val="00CD02ED"/>
    <w:rsid w:val="00CE2526"/>
    <w:rsid w:val="00D117FC"/>
    <w:rsid w:val="00D516E1"/>
    <w:rsid w:val="00D574C4"/>
    <w:rsid w:val="00D829E0"/>
    <w:rsid w:val="00D82BDF"/>
    <w:rsid w:val="00D83F7F"/>
    <w:rsid w:val="00D875D5"/>
    <w:rsid w:val="00D92C2C"/>
    <w:rsid w:val="00D96373"/>
    <w:rsid w:val="00DC07B2"/>
    <w:rsid w:val="00DC7026"/>
    <w:rsid w:val="00DC7287"/>
    <w:rsid w:val="00DC76CF"/>
    <w:rsid w:val="00DD6EC5"/>
    <w:rsid w:val="00DE178B"/>
    <w:rsid w:val="00DE5638"/>
    <w:rsid w:val="00DF3724"/>
    <w:rsid w:val="00DF7073"/>
    <w:rsid w:val="00E01A7E"/>
    <w:rsid w:val="00E10589"/>
    <w:rsid w:val="00E2418B"/>
    <w:rsid w:val="00E32620"/>
    <w:rsid w:val="00E41C4B"/>
    <w:rsid w:val="00E420EF"/>
    <w:rsid w:val="00E47841"/>
    <w:rsid w:val="00E50262"/>
    <w:rsid w:val="00E52F67"/>
    <w:rsid w:val="00E54BB4"/>
    <w:rsid w:val="00E63E8F"/>
    <w:rsid w:val="00E7239F"/>
    <w:rsid w:val="00E77F66"/>
    <w:rsid w:val="00E841F5"/>
    <w:rsid w:val="00EB25F4"/>
    <w:rsid w:val="00EC1DBD"/>
    <w:rsid w:val="00EC3CAB"/>
    <w:rsid w:val="00ED3F3C"/>
    <w:rsid w:val="00EF102E"/>
    <w:rsid w:val="00EF7839"/>
    <w:rsid w:val="00F14A91"/>
    <w:rsid w:val="00F16CBB"/>
    <w:rsid w:val="00F2115C"/>
    <w:rsid w:val="00F5251B"/>
    <w:rsid w:val="00F562C1"/>
    <w:rsid w:val="00F61A7B"/>
    <w:rsid w:val="00F67F8B"/>
    <w:rsid w:val="00F73048"/>
    <w:rsid w:val="00F86FCD"/>
    <w:rsid w:val="00FA3EAA"/>
    <w:rsid w:val="00FC3E2E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E3AC5F"/>
  <w14:defaultImageDpi w14:val="32767"/>
  <w15:chartTrackingRefBased/>
  <w15:docId w15:val="{61668566-7CE3-8247-9999-AF231572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Myers Harrison</dc:creator>
  <cp:keywords/>
  <dc:description/>
  <cp:lastModifiedBy>Tara Myers Harrison</cp:lastModifiedBy>
  <cp:revision>1</cp:revision>
  <dcterms:created xsi:type="dcterms:W3CDTF">2026-01-23T21:13:00Z</dcterms:created>
  <dcterms:modified xsi:type="dcterms:W3CDTF">2026-01-23T21:13:00Z</dcterms:modified>
</cp:coreProperties>
</file>