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34D" w14:textId="2EA7786B" w:rsidR="005B062C" w:rsidRPr="005B062C" w:rsidRDefault="005B062C" w:rsidP="005B062C">
      <w:pPr>
        <w:spacing w:after="0" w:line="240" w:lineRule="auto"/>
        <w:ind w:left="1080" w:hanging="360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B062C">
        <w:rPr>
          <w:rFonts w:ascii="Times New Roman" w:hAnsi="Times New Roman" w:cs="Times New Roman"/>
          <w:color w:val="000000" w:themeColor="text1"/>
          <w:u w:val="single"/>
        </w:rPr>
        <w:t>Lagomorph Articles 2025</w:t>
      </w:r>
    </w:p>
    <w:p w14:paraId="0AFF8D07" w14:textId="54F124B6" w:rsidR="005B062C" w:rsidRPr="005B062C" w:rsidRDefault="005B062C" w:rsidP="005B062C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5B062C">
        <w:rPr>
          <w:rFonts w:ascii="Times New Roman" w:hAnsi="Times New Roman" w:cs="Times New Roman"/>
          <w:color w:val="000000" w:themeColor="text1"/>
          <w:u w:val="single"/>
        </w:rPr>
        <w:t>Stratton</w:t>
      </w:r>
    </w:p>
    <w:p w14:paraId="49F83C53" w14:textId="77777777" w:rsidR="005B062C" w:rsidRDefault="005B062C" w:rsidP="005B06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Gardhouse</w:t>
      </w:r>
      <w:proofErr w:type="spellEnd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Sara, et al. "Pharmacokinetics and ex vivo pharmacodynamics of oral firocoxib administration in New Zealand White rabbits (</w:t>
      </w:r>
      <w:r w:rsidRPr="005B062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Oryctolagus cuniculus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)." </w:t>
      </w:r>
      <w:r w:rsidRPr="005B062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American journal of veterinary research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 83.7 (2022). </w:t>
      </w:r>
    </w:p>
    <w:p w14:paraId="3697B151" w14:textId="77777777" w:rsidR="005B062C" w:rsidRPr="005B062C" w:rsidRDefault="005B062C" w:rsidP="005B06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Levy, Ivana, and Christoph Mans. "Long-term systemic antibiotics and surgical treatment can be an effective treatment option for retrobulbar abscesses in rabbits (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Oryctolagus cuniculus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): 21 cases (2011–2022)."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261.10 (2023): 1488-1494.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5DF1EF0A" w14:textId="77777777" w:rsidR="005B062C" w:rsidRPr="005B062C" w:rsidRDefault="005B062C" w:rsidP="005B06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Sheen, Joanne C., </w:t>
      </w: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Izidora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Sladakovic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, and Sue Finch. "Prognostic indicators for survival in surgically managed small intestinal obstruction in pet rabbits: 141 presentations (2011–2021)."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261.12 (2023): 1-10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28072EB6" w14:textId="77777777" w:rsidR="005B062C" w:rsidRPr="005B062C" w:rsidRDefault="005B062C" w:rsidP="005B06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69B9834" w14:textId="2D2A91D4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  <w:t>Martinelli</w:t>
      </w:r>
    </w:p>
    <w:p w14:paraId="22C8733A" w14:textId="77777777" w:rsidR="005B062C" w:rsidRPr="005B062C" w:rsidRDefault="005B062C" w:rsidP="005B06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Costa, Renata S., et al. "Intramuscular alfaxalone with or without buprenorphine or hydromorphone provides sedation with minimal adverse effects in healthy rabbits (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Oryctolagus cuniculus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) in a randomized blinded controlled trial."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261.2 (2023): 223-228.</w:t>
      </w:r>
    </w:p>
    <w:p w14:paraId="6B6ED9E4" w14:textId="77777777" w:rsidR="005B062C" w:rsidRPr="005B062C" w:rsidRDefault="005B062C" w:rsidP="005B06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Hiebert, Kara, Christoph Mans, and Seth Eaton. "Subconjunctival enucleation with or without third eyelid removal may present a viable enucleation technique in rabbits: 18 cases (2014–2022)."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261.9 (2023): 1368-1373.</w:t>
      </w:r>
    </w:p>
    <w:p w14:paraId="4B38E248" w14:textId="77777777" w:rsidR="005B062C" w:rsidRPr="005B062C" w:rsidRDefault="005B062C" w:rsidP="005B06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Arendt, Tessa B., et al. "Computed tomographic laryngotracheal dimensions in adult domestic rabbits (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Oryctolagus cuniculus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) are positively associated with body weight and the laryngotracheal lumen is narrowest at the level of the thyroid cartilage."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American Journal of Veterinary Research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84.8 (2023).</w:t>
      </w:r>
    </w:p>
    <w:p w14:paraId="2A4799A4" w14:textId="77777777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</w:p>
    <w:p w14:paraId="37CB1A2D" w14:textId="5B064CDC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  <w:t>Roeder</w:t>
      </w:r>
    </w:p>
    <w:p w14:paraId="42BF0672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Jekl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Vladimir, </w:t>
      </w: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Edita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Jeklova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, and Karel Hauptman. "Radical debridement guided by advanced imaging and frequent monitoring is an effective approach for the treatment of odontogenic abscesses and jaw osteomyelitis in rabbits: a review of 200 cases (2018–2023)."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261.S2 (2023): S52-S61.</w:t>
      </w:r>
    </w:p>
    <w:p w14:paraId="275C1D6B" w14:textId="46B67F34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Stern, Hilary S., et al. "Epidemiologic, clinicopathologic, and diagnostic findings in pet rabbits with myxomatosis caused by the California MSW strain of myxoma virus: 11 cases (2022–2023)."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262.9 (2024): 1-11.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13E14A72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Bersanetti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, Giulia, et al. "Development of septa in the urinary bladder of client-owned rabbits leading to urinary outflow obstruction, urinary retention, and urinary bladder distension."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American Journal of Veterinary Research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1.aop (2025): 1-11.</w:t>
      </w:r>
    </w:p>
    <w:p w14:paraId="19E86341" w14:textId="77777777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</w:p>
    <w:p w14:paraId="10FC58D1" w14:textId="75C6D12E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  <w:t>Greenfield-Feig</w:t>
      </w:r>
    </w:p>
    <w:p w14:paraId="7DCBF3F2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McCready, Julianne E., et al. "Detection of Mycoplasma </w:t>
      </w:r>
      <w:proofErr w:type="spellStart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sp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using next-generation DNA sequencing is common on nasal swabs from both healthy and unhealthy pet 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rabbits (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Oryctolagus cuniculus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American Journal of Veterinary Research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1.aop (2024): 1-7.</w:t>
      </w:r>
    </w:p>
    <w:p w14:paraId="12FE0296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Huckins, Gail L., et al. "Lidocaine constant rate infusion improves the probability of survival in rabbits with gastrointestinal obstructions: 64 cases (2012–2021)."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262.1 (2024): 61-67.</w:t>
      </w:r>
    </w:p>
    <w:p w14:paraId="23F434FD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Conway, Rachel E., et al. "Single oral dose of gabapentin reduces vigilance and increases play behavior without changing mobility in New Zealand white rabbits (</w:t>
      </w:r>
      <w:r w:rsidRPr="005B062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Oryctolagus cuniculus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)." </w:t>
      </w:r>
      <w:r w:rsidRPr="005B062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Journal of the American Veterinary Medical Association</w:t>
      </w: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1.aop (2024): 1-8.</w:t>
      </w:r>
    </w:p>
    <w:p w14:paraId="11DD3B78" w14:textId="77777777" w:rsid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</w:p>
    <w:p w14:paraId="6631AA86" w14:textId="1969A0B1" w:rsidR="005B062C" w:rsidRP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  <w:t>Day</w:t>
      </w:r>
    </w:p>
    <w:p w14:paraId="6D891E31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Rahic-Seggerman, Faith M., et al. "Effects of diet on the bacterial and eukaryotic microbiota across the gastrointestinal tract of healthy rabbits (Oryctolagus cuniculus)." American Veterinary Medical Association, 2024.</w:t>
      </w:r>
    </w:p>
    <w:p w14:paraId="32A094FB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Vecere, Gina, et al. "Assessment of the fecal microbiome of healthy rabbits (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Oryctolagus cuniculus </w:t>
      </w:r>
      <w:proofErr w:type="spellStart"/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domesticus</w:t>
      </w:r>
      <w:proofErr w:type="spellEnd"/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) compared with rabbits with gastrointestinal disease using next-generation DNA sequencing."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American Journal of Veterinary Research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86.1 (2025).</w:t>
      </w:r>
    </w:p>
    <w:p w14:paraId="550D479D" w14:textId="77777777" w:rsidR="005B062C" w:rsidRPr="005B062C" w:rsidRDefault="005B062C" w:rsidP="005B06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Mikoni, Nicole, et al. "Computed tomographic findings of nasal and paranasal disease in domestic rabbits highlight maxillary sinusitis and close association with dental disease: 100 studies (2004–2024)." </w:t>
      </w:r>
      <w:r w:rsidRPr="005B062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the American Veterinary Medical Association</w:t>
      </w:r>
      <w:r w:rsidRPr="005B062C">
        <w:rPr>
          <w:rFonts w:ascii="Times New Roman" w:hAnsi="Times New Roman" w:cs="Times New Roman"/>
          <w:color w:val="000000" w:themeColor="text1"/>
          <w:shd w:val="clear" w:color="auto" w:fill="FFFFFF"/>
        </w:rPr>
        <w:t> 1.aop (2024): 1-10.</w:t>
      </w:r>
    </w:p>
    <w:p w14:paraId="7F4EA08A" w14:textId="77777777" w:rsidR="005B062C" w:rsidRPr="005B062C" w:rsidRDefault="005B062C" w:rsidP="005B062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81FAB03" w14:textId="394034E4" w:rsidR="005B062C" w:rsidRP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  <w:t>Additional articles</w:t>
      </w:r>
    </w:p>
    <w:p w14:paraId="6C7F234A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AJVR - Feeding decreases the oral bioavailability of cannabidiol and </w:t>
      </w:r>
      <w:proofErr w:type="spellStart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cannabidiolic</w:t>
      </w:r>
      <w:proofErr w:type="spellEnd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acid in hemp oil in New Zealand White rabbits (Oryctolagus cuniculus)</w:t>
      </w:r>
    </w:p>
    <w:p w14:paraId="6479BDAD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AJVR - K-wire is more damaging than standard or acrylic drill bits when evaluating torsional properties of rabbit (Oryctolagus cuniculi) femurs</w:t>
      </w:r>
    </w:p>
    <w:p w14:paraId="2D6E6FFD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AJVR -Kirschner wire creates more microdamage than standard or acrylic drill bits in the rabbit (Oryctolagus cuniculi) femur</w:t>
      </w:r>
    </w:p>
    <w:p w14:paraId="00CB0419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AJVR - Plasma and interstitial fluid antibiotic levels of subcutaneously implanted compounded florfenicol calcium sulfate beads in New Zealand White rabbits (Oryctolagus cuniculus)</w:t>
      </w:r>
    </w:p>
    <w:p w14:paraId="0768D5A1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JAVMA - Single oral dose of gabapentin reduces vigilance and increases play behavior without changing mobility in New Zealand white rabbits</w:t>
      </w:r>
    </w:p>
    <w:p w14:paraId="5BD82AD9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 JAVMA - The 4 prokinetic drugs metoclopramide, </w:t>
      </w:r>
      <w:proofErr w:type="spellStart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cisapride</w:t>
      </w:r>
      <w:proofErr w:type="spellEnd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pyridostigmine, and </w:t>
      </w:r>
      <w:proofErr w:type="spellStart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capromorelin</w:t>
      </w:r>
      <w:proofErr w:type="spellEnd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do not increase fecal output or food intake in healthy New Zealand rabbits</w:t>
      </w:r>
    </w:p>
    <w:p w14:paraId="0EF0B65E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AJVR - A single injection of high-concentration buprenorphine significantly reduces food and water intake as well as fecal and urine production in New Zealand White rabbits (Oryctolagus cuniculus)</w:t>
      </w:r>
    </w:p>
    <w:p w14:paraId="2857DF34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JAVMA - High incidence of complications following intraoral extractions and treatment of periapical infections in the management of domestic rabbit (Oryctolagus cuniculus) dental disease</w:t>
      </w:r>
    </w:p>
    <w:p w14:paraId="4E1AA69B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JAVMA: Diagnosis and outcome of odontogenic abscesses in client-owned rabbits (Oryctolagus cuniculus) 72 cases (2011–2022)</w:t>
      </w:r>
    </w:p>
    <w:p w14:paraId="6F76648B" w14:textId="77777777" w:rsidR="005B062C" w:rsidRPr="005B062C" w:rsidRDefault="005B062C" w:rsidP="005B0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lastRenderedPageBreak/>
        <w:t>AJVR - Dermatophytosis is uncommon in asymptomatic wild eastern cottontail rabbits in Illinois, Midwestern United States</w:t>
      </w:r>
    </w:p>
    <w:p w14:paraId="100EDDC8" w14:textId="053323D7" w:rsidR="005B062C" w:rsidRPr="005B062C" w:rsidRDefault="005B062C" w:rsidP="005B062C">
      <w:pPr>
        <w:pStyle w:val="ListParagraph"/>
        <w:numPr>
          <w:ilvl w:val="0"/>
          <w:numId w:val="3"/>
        </w:numPr>
        <w:spacing w:before="100" w:after="100" w:line="240" w:lineRule="auto"/>
        <w:ind w:right="720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  AJVR - Pharmacokinetics of </w:t>
      </w:r>
      <w:proofErr w:type="spellStart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mavacoxib</w:t>
      </w:r>
      <w:proofErr w:type="spellEnd"/>
      <w:r w:rsidRPr="005B062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in New Zealand White rabbits (Oryctolagus cuniculus)</w:t>
      </w:r>
    </w:p>
    <w:p w14:paraId="2AB7E955" w14:textId="77777777" w:rsidR="005B062C" w:rsidRPr="005B062C" w:rsidRDefault="005B062C" w:rsidP="005B06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14:ligatures w14:val="none"/>
        </w:rPr>
      </w:pPr>
    </w:p>
    <w:p w14:paraId="1FAB228B" w14:textId="77777777" w:rsidR="008C745B" w:rsidRPr="005B062C" w:rsidRDefault="008C745B">
      <w:pPr>
        <w:rPr>
          <w:rFonts w:ascii="Times New Roman" w:hAnsi="Times New Roman" w:cs="Times New Roman"/>
          <w:color w:val="000000" w:themeColor="text1"/>
        </w:rPr>
      </w:pPr>
    </w:p>
    <w:sectPr w:rsidR="008C745B" w:rsidRPr="005B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F4C"/>
    <w:multiLevelType w:val="hybridMultilevel"/>
    <w:tmpl w:val="434E7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A037092"/>
    <w:multiLevelType w:val="hybridMultilevel"/>
    <w:tmpl w:val="44641DA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32E2E4C"/>
    <w:multiLevelType w:val="hybridMultilevel"/>
    <w:tmpl w:val="24DA1C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4E654609"/>
    <w:multiLevelType w:val="hybridMultilevel"/>
    <w:tmpl w:val="53181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7739117E"/>
    <w:multiLevelType w:val="hybridMultilevel"/>
    <w:tmpl w:val="8A822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962425593">
    <w:abstractNumId w:val="0"/>
  </w:num>
  <w:num w:numId="2" w16cid:durableId="1151024389">
    <w:abstractNumId w:val="2"/>
  </w:num>
  <w:num w:numId="3" w16cid:durableId="1332025715">
    <w:abstractNumId w:val="1"/>
  </w:num>
  <w:num w:numId="4" w16cid:durableId="1333605788">
    <w:abstractNumId w:val="4"/>
  </w:num>
  <w:num w:numId="5" w16cid:durableId="3612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2C"/>
    <w:rsid w:val="000946A6"/>
    <w:rsid w:val="001E5615"/>
    <w:rsid w:val="00212735"/>
    <w:rsid w:val="00226E50"/>
    <w:rsid w:val="00230B05"/>
    <w:rsid w:val="0029021C"/>
    <w:rsid w:val="00291D55"/>
    <w:rsid w:val="002A0148"/>
    <w:rsid w:val="002A448B"/>
    <w:rsid w:val="002E73A9"/>
    <w:rsid w:val="00564A2C"/>
    <w:rsid w:val="005920AD"/>
    <w:rsid w:val="005B062C"/>
    <w:rsid w:val="006071CB"/>
    <w:rsid w:val="00685C78"/>
    <w:rsid w:val="006B0AF8"/>
    <w:rsid w:val="00887ACD"/>
    <w:rsid w:val="008C745B"/>
    <w:rsid w:val="009920AB"/>
    <w:rsid w:val="00AA0508"/>
    <w:rsid w:val="00B33DBF"/>
    <w:rsid w:val="00C5271F"/>
    <w:rsid w:val="00C55CC9"/>
    <w:rsid w:val="00C8435A"/>
    <w:rsid w:val="00D2565A"/>
    <w:rsid w:val="00E16E93"/>
    <w:rsid w:val="00E707B0"/>
    <w:rsid w:val="00E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A3CDB"/>
  <w15:chartTrackingRefBased/>
  <w15:docId w15:val="{90122514-E159-DC42-854A-71C7C50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62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B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54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45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12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50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89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783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891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50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271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69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341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904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207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69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571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99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14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28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320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99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9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3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54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188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18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Ozawa</dc:creator>
  <cp:keywords/>
  <dc:description/>
  <cp:lastModifiedBy>Tara Myers Harrison</cp:lastModifiedBy>
  <cp:revision>2</cp:revision>
  <dcterms:created xsi:type="dcterms:W3CDTF">2025-08-10T15:17:00Z</dcterms:created>
  <dcterms:modified xsi:type="dcterms:W3CDTF">2025-08-10T15:17:00Z</dcterms:modified>
</cp:coreProperties>
</file>