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05657" w:rsidRDefault="00C05657"/>
    <w:p w14:paraId="00000002" w14:textId="77777777" w:rsidR="00C05657" w:rsidRDefault="00000000">
      <w:pPr>
        <w:numPr>
          <w:ilvl w:val="0"/>
          <w:numId w:val="2"/>
        </w:numPr>
      </w:pPr>
      <w:r>
        <w:t>The softer area between scales is made up of what</w:t>
      </w:r>
    </w:p>
    <w:p w14:paraId="00000003" w14:textId="77777777" w:rsidR="00C05657" w:rsidRDefault="00000000">
      <w:pPr>
        <w:numPr>
          <w:ilvl w:val="1"/>
          <w:numId w:val="2"/>
        </w:numPr>
      </w:pPr>
      <w:r>
        <w:t>Beta Keratin</w:t>
      </w:r>
    </w:p>
    <w:p w14:paraId="00000004" w14:textId="77777777" w:rsidR="00C05657" w:rsidRDefault="00000000">
      <w:pPr>
        <w:numPr>
          <w:ilvl w:val="1"/>
          <w:numId w:val="2"/>
        </w:numPr>
      </w:pPr>
      <w:proofErr w:type="spellStart"/>
      <w:r>
        <w:t>Erythrophores</w:t>
      </w:r>
      <w:proofErr w:type="spellEnd"/>
    </w:p>
    <w:p w14:paraId="00000005" w14:textId="77777777" w:rsidR="00C05657" w:rsidRDefault="00000000">
      <w:pPr>
        <w:numPr>
          <w:ilvl w:val="1"/>
          <w:numId w:val="2"/>
        </w:numPr>
      </w:pPr>
      <w:r>
        <w:t>Iridophores</w:t>
      </w:r>
    </w:p>
    <w:p w14:paraId="00000006" w14:textId="77777777" w:rsidR="00C05657" w:rsidRDefault="00000000">
      <w:pPr>
        <w:numPr>
          <w:ilvl w:val="1"/>
          <w:numId w:val="2"/>
        </w:numPr>
      </w:pPr>
      <w:r>
        <w:t>Alpha Keratin</w:t>
      </w:r>
    </w:p>
    <w:p w14:paraId="00000007" w14:textId="77777777" w:rsidR="00C05657" w:rsidRDefault="00000000">
      <w:pPr>
        <w:numPr>
          <w:ilvl w:val="1"/>
          <w:numId w:val="2"/>
        </w:numPr>
      </w:pPr>
      <w:r>
        <w:t>Melanophores</w:t>
      </w:r>
    </w:p>
    <w:p w14:paraId="00000008" w14:textId="77777777" w:rsidR="00C05657" w:rsidRDefault="00C05657"/>
    <w:p w14:paraId="00000009" w14:textId="77777777" w:rsidR="00C05657" w:rsidRDefault="00000000">
      <w:r>
        <w:t>Answer: D</w:t>
      </w:r>
    </w:p>
    <w:p w14:paraId="0000000A" w14:textId="77777777" w:rsidR="00C05657" w:rsidRDefault="00C05657"/>
    <w:p w14:paraId="0000000B" w14:textId="77777777" w:rsidR="00C05657" w:rsidRDefault="00C05657"/>
    <w:p w14:paraId="0000000C" w14:textId="77777777" w:rsidR="00C05657" w:rsidRDefault="00000000">
      <w:pPr>
        <w:numPr>
          <w:ilvl w:val="0"/>
          <w:numId w:val="2"/>
        </w:numPr>
      </w:pPr>
      <w:r>
        <w:t>Which hormone is responsible for the physiological color change during Ecdysis?</w:t>
      </w:r>
    </w:p>
    <w:p w14:paraId="0000000D" w14:textId="77777777" w:rsidR="00C05657" w:rsidRDefault="00000000">
      <w:pPr>
        <w:numPr>
          <w:ilvl w:val="1"/>
          <w:numId w:val="2"/>
        </w:numPr>
      </w:pPr>
      <w:r>
        <w:t>Thyroid stimulating hormone</w:t>
      </w:r>
    </w:p>
    <w:p w14:paraId="0000000E" w14:textId="77777777" w:rsidR="00C05657" w:rsidRDefault="00000000">
      <w:pPr>
        <w:numPr>
          <w:ilvl w:val="1"/>
          <w:numId w:val="2"/>
        </w:numPr>
      </w:pPr>
      <w:r>
        <w:t>Testosterone</w:t>
      </w:r>
    </w:p>
    <w:p w14:paraId="0000000F" w14:textId="77777777" w:rsidR="00C05657" w:rsidRDefault="00000000">
      <w:pPr>
        <w:numPr>
          <w:ilvl w:val="1"/>
          <w:numId w:val="2"/>
        </w:numPr>
      </w:pPr>
      <w:r>
        <w:t>Melanocyte stimulating hormone</w:t>
      </w:r>
    </w:p>
    <w:p w14:paraId="00000010" w14:textId="77777777" w:rsidR="00C05657" w:rsidRDefault="00000000">
      <w:pPr>
        <w:numPr>
          <w:ilvl w:val="1"/>
          <w:numId w:val="2"/>
        </w:numPr>
      </w:pPr>
      <w:r>
        <w:t>Estrogen</w:t>
      </w:r>
    </w:p>
    <w:p w14:paraId="00000011" w14:textId="77777777" w:rsidR="00C05657" w:rsidRDefault="00000000">
      <w:pPr>
        <w:numPr>
          <w:ilvl w:val="1"/>
          <w:numId w:val="2"/>
        </w:numPr>
      </w:pPr>
      <w:r>
        <w:t>Interstitial cell stimulating hormone</w:t>
      </w:r>
    </w:p>
    <w:p w14:paraId="00000012" w14:textId="77777777" w:rsidR="00C05657" w:rsidRDefault="00C05657"/>
    <w:p w14:paraId="00000013" w14:textId="77777777" w:rsidR="00C05657" w:rsidRDefault="00000000">
      <w:r>
        <w:t>Answer: C</w:t>
      </w:r>
    </w:p>
    <w:p w14:paraId="00000014" w14:textId="77777777" w:rsidR="00C05657" w:rsidRDefault="00C05657"/>
    <w:p w14:paraId="00000015" w14:textId="77777777" w:rsidR="00C05657" w:rsidRDefault="00000000">
      <w:pPr>
        <w:numPr>
          <w:ilvl w:val="0"/>
          <w:numId w:val="2"/>
        </w:numPr>
      </w:pPr>
      <w:r>
        <w:t>Soft shell chelonians have growth of costal bony plates concentrated to an area close to</w:t>
      </w:r>
    </w:p>
    <w:p w14:paraId="00000016" w14:textId="77777777" w:rsidR="00C05657" w:rsidRDefault="00000000">
      <w:pPr>
        <w:numPr>
          <w:ilvl w:val="1"/>
          <w:numId w:val="2"/>
        </w:numPr>
      </w:pPr>
      <w:r>
        <w:t>Ribs</w:t>
      </w:r>
    </w:p>
    <w:p w14:paraId="00000017" w14:textId="77777777" w:rsidR="00C05657" w:rsidRDefault="00000000">
      <w:pPr>
        <w:numPr>
          <w:ilvl w:val="1"/>
          <w:numId w:val="2"/>
        </w:numPr>
      </w:pPr>
      <w:r>
        <w:t>Pelvic girdle</w:t>
      </w:r>
    </w:p>
    <w:p w14:paraId="00000018" w14:textId="77777777" w:rsidR="00C05657" w:rsidRDefault="00000000">
      <w:pPr>
        <w:numPr>
          <w:ilvl w:val="1"/>
          <w:numId w:val="2"/>
        </w:numPr>
      </w:pPr>
      <w:r>
        <w:t>Vertebrae</w:t>
      </w:r>
    </w:p>
    <w:p w14:paraId="00000019" w14:textId="77777777" w:rsidR="00C05657" w:rsidRDefault="00000000">
      <w:pPr>
        <w:numPr>
          <w:ilvl w:val="1"/>
          <w:numId w:val="2"/>
        </w:numPr>
      </w:pPr>
      <w:r>
        <w:t>Skull</w:t>
      </w:r>
    </w:p>
    <w:p w14:paraId="0000001A" w14:textId="77777777" w:rsidR="00C05657" w:rsidRDefault="00000000">
      <w:pPr>
        <w:numPr>
          <w:ilvl w:val="1"/>
          <w:numId w:val="2"/>
        </w:numPr>
      </w:pPr>
      <w:r>
        <w:t>Pectoral girdle</w:t>
      </w:r>
    </w:p>
    <w:p w14:paraId="0000001B" w14:textId="77777777" w:rsidR="00C05657" w:rsidRDefault="00C05657"/>
    <w:p w14:paraId="0000001C" w14:textId="77777777" w:rsidR="00C05657" w:rsidRDefault="00000000">
      <w:r>
        <w:t>Answer: C</w:t>
      </w:r>
    </w:p>
    <w:p w14:paraId="0000001D" w14:textId="77777777" w:rsidR="00C05657" w:rsidRDefault="00C05657"/>
    <w:p w14:paraId="0000001E" w14:textId="77777777" w:rsidR="00C05657" w:rsidRDefault="00000000">
      <w:pPr>
        <w:numPr>
          <w:ilvl w:val="0"/>
          <w:numId w:val="2"/>
        </w:numPr>
      </w:pPr>
      <w:r>
        <w:t>Which of the following is true regarding scute growth</w:t>
      </w:r>
    </w:p>
    <w:p w14:paraId="0000001F" w14:textId="77777777" w:rsidR="00C05657" w:rsidRDefault="00000000">
      <w:pPr>
        <w:numPr>
          <w:ilvl w:val="1"/>
          <w:numId w:val="2"/>
        </w:numPr>
      </w:pPr>
      <w:r>
        <w:t>Alpha keratin producing cells proliferate at the epidermal hinge</w:t>
      </w:r>
    </w:p>
    <w:p w14:paraId="00000020" w14:textId="77777777" w:rsidR="00C05657" w:rsidRDefault="00000000">
      <w:pPr>
        <w:numPr>
          <w:ilvl w:val="1"/>
          <w:numId w:val="2"/>
        </w:numPr>
      </w:pPr>
      <w:r>
        <w:t xml:space="preserve">There are no growth rings in </w:t>
      </w:r>
      <w:proofErr w:type="spellStart"/>
      <w:r>
        <w:t>scutes</w:t>
      </w:r>
      <w:proofErr w:type="spellEnd"/>
    </w:p>
    <w:p w14:paraId="00000021" w14:textId="77777777" w:rsidR="00C05657" w:rsidRDefault="00000000">
      <w:pPr>
        <w:numPr>
          <w:ilvl w:val="1"/>
          <w:numId w:val="2"/>
        </w:numPr>
      </w:pPr>
      <w:r>
        <w:t>Beta keratin creates scission layer allowing shedding</w:t>
      </w:r>
    </w:p>
    <w:p w14:paraId="00000022" w14:textId="77777777" w:rsidR="00C05657" w:rsidRDefault="00000000">
      <w:pPr>
        <w:numPr>
          <w:ilvl w:val="1"/>
          <w:numId w:val="2"/>
        </w:numPr>
      </w:pPr>
      <w:r>
        <w:t>The shell in soft shell turtles acts as a buffer reserve</w:t>
      </w:r>
    </w:p>
    <w:p w14:paraId="00000023" w14:textId="77777777" w:rsidR="00C05657" w:rsidRDefault="00000000">
      <w:pPr>
        <w:numPr>
          <w:ilvl w:val="1"/>
          <w:numId w:val="2"/>
        </w:numPr>
      </w:pPr>
      <w:r>
        <w:t>There are no obvious differences between male and females</w:t>
      </w:r>
    </w:p>
    <w:p w14:paraId="00000024" w14:textId="77777777" w:rsidR="00C05657" w:rsidRDefault="00C05657"/>
    <w:p w14:paraId="00000025" w14:textId="77777777" w:rsidR="00C05657" w:rsidRDefault="00000000">
      <w:r>
        <w:t>Answer: D</w:t>
      </w:r>
    </w:p>
    <w:p w14:paraId="00000026" w14:textId="77777777" w:rsidR="00C05657" w:rsidRDefault="00C05657"/>
    <w:p w14:paraId="00000027" w14:textId="77777777" w:rsidR="00C05657" w:rsidRDefault="00C05657"/>
    <w:p w14:paraId="00000028" w14:textId="77777777" w:rsidR="00C05657" w:rsidRDefault="00000000">
      <w:pPr>
        <w:numPr>
          <w:ilvl w:val="0"/>
          <w:numId w:val="2"/>
        </w:numPr>
      </w:pPr>
      <w:r>
        <w:t xml:space="preserve">Which virus shows </w:t>
      </w:r>
      <w:proofErr w:type="spellStart"/>
      <w:r>
        <w:t>lymphohistiocytic</w:t>
      </w:r>
      <w:proofErr w:type="spellEnd"/>
      <w:r>
        <w:t xml:space="preserve"> proliferative cutaneous lesions in American alligators?</w:t>
      </w:r>
    </w:p>
    <w:p w14:paraId="00000029" w14:textId="77777777" w:rsidR="00C05657" w:rsidRDefault="00000000">
      <w:pPr>
        <w:numPr>
          <w:ilvl w:val="0"/>
          <w:numId w:val="1"/>
        </w:numPr>
      </w:pPr>
      <w:proofErr w:type="spellStart"/>
      <w:r>
        <w:t>Ranavirus</w:t>
      </w:r>
      <w:proofErr w:type="spellEnd"/>
    </w:p>
    <w:p w14:paraId="0000002A" w14:textId="77777777" w:rsidR="00C05657" w:rsidRDefault="00000000">
      <w:pPr>
        <w:numPr>
          <w:ilvl w:val="0"/>
          <w:numId w:val="1"/>
        </w:numPr>
      </w:pPr>
      <w:r>
        <w:t>Reovirus</w:t>
      </w:r>
    </w:p>
    <w:p w14:paraId="0000002B" w14:textId="77777777" w:rsidR="00C05657" w:rsidRDefault="00000000">
      <w:pPr>
        <w:numPr>
          <w:ilvl w:val="0"/>
          <w:numId w:val="1"/>
        </w:numPr>
      </w:pPr>
      <w:r>
        <w:t>Poxvirus</w:t>
      </w:r>
    </w:p>
    <w:p w14:paraId="0000002C" w14:textId="77777777" w:rsidR="00C05657" w:rsidRDefault="00000000">
      <w:pPr>
        <w:numPr>
          <w:ilvl w:val="0"/>
          <w:numId w:val="1"/>
        </w:numPr>
      </w:pPr>
      <w:r>
        <w:lastRenderedPageBreak/>
        <w:t>Papillomavirus</w:t>
      </w:r>
    </w:p>
    <w:p w14:paraId="0000002D" w14:textId="77777777" w:rsidR="00C05657" w:rsidRDefault="00000000">
      <w:pPr>
        <w:numPr>
          <w:ilvl w:val="0"/>
          <w:numId w:val="1"/>
        </w:numPr>
      </w:pPr>
      <w:r>
        <w:t>Flavivirus</w:t>
      </w:r>
    </w:p>
    <w:p w14:paraId="0000002E" w14:textId="77777777" w:rsidR="00C05657" w:rsidRDefault="00C05657"/>
    <w:p w14:paraId="0000002F" w14:textId="77777777" w:rsidR="00C05657" w:rsidRDefault="00000000">
      <w:r>
        <w:t>Answer: E: West Nile virus (</w:t>
      </w:r>
      <w:proofErr w:type="spellStart"/>
      <w:r>
        <w:t>flaviviridae</w:t>
      </w:r>
      <w:proofErr w:type="spellEnd"/>
      <w:r>
        <w:t>)</w:t>
      </w:r>
    </w:p>
    <w:p w14:paraId="00000030" w14:textId="77777777" w:rsidR="00C05657" w:rsidRDefault="00C05657"/>
    <w:p w14:paraId="3BD763CA" w14:textId="77777777" w:rsidR="00352249" w:rsidRPr="0014060B" w:rsidRDefault="00352249" w:rsidP="00352249">
      <w:pPr>
        <w:spacing w:line="240" w:lineRule="auto"/>
        <w:rPr>
          <w:rFonts w:ascii="Times New Roman" w:hAnsi="Times New Roman" w:cs="Times New Roman"/>
        </w:rPr>
      </w:pPr>
    </w:p>
    <w:p w14:paraId="511C0AAF" w14:textId="77777777" w:rsidR="00352249" w:rsidRPr="0014060B" w:rsidRDefault="00352249" w:rsidP="00352249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14060B">
        <w:rPr>
          <w:rFonts w:ascii="Times New Roman" w:hAnsi="Times New Roman" w:cs="Times New Roman"/>
        </w:rPr>
        <w:t>Which of the following statements accurately pairs the region of the reptilian urinary system with its appropriate function?</w:t>
      </w:r>
    </w:p>
    <w:p w14:paraId="3BD2AE4C" w14:textId="77777777" w:rsidR="00352249" w:rsidRPr="0014060B" w:rsidRDefault="00352249" w:rsidP="0035224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C756178" w14:textId="77777777" w:rsidR="00352249" w:rsidRPr="0014060B" w:rsidRDefault="00352249" w:rsidP="003522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4060B">
        <w:rPr>
          <w:rFonts w:ascii="Times New Roman" w:hAnsi="Times New Roman" w:cs="Times New Roman"/>
        </w:rPr>
        <w:t xml:space="preserve">The </w:t>
      </w:r>
      <w:proofErr w:type="spellStart"/>
      <w:r w:rsidRPr="0014060B">
        <w:rPr>
          <w:rFonts w:ascii="Times New Roman" w:hAnsi="Times New Roman" w:cs="Times New Roman"/>
        </w:rPr>
        <w:t>proctodeum</w:t>
      </w:r>
      <w:proofErr w:type="spellEnd"/>
      <w:r w:rsidRPr="0014060B">
        <w:rPr>
          <w:rFonts w:ascii="Times New Roman" w:hAnsi="Times New Roman" w:cs="Times New Roman"/>
        </w:rPr>
        <w:t xml:space="preserve"> is responsible for receiving digestive waste</w:t>
      </w:r>
    </w:p>
    <w:p w14:paraId="5E28F37C" w14:textId="77777777" w:rsidR="00352249" w:rsidRPr="0014060B" w:rsidRDefault="00352249" w:rsidP="003522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4060B">
        <w:rPr>
          <w:rFonts w:ascii="Times New Roman" w:hAnsi="Times New Roman" w:cs="Times New Roman"/>
        </w:rPr>
        <w:t xml:space="preserve">The </w:t>
      </w:r>
      <w:proofErr w:type="spellStart"/>
      <w:r w:rsidRPr="0014060B">
        <w:rPr>
          <w:rFonts w:ascii="Times New Roman" w:hAnsi="Times New Roman" w:cs="Times New Roman"/>
        </w:rPr>
        <w:t>coprodeum</w:t>
      </w:r>
      <w:proofErr w:type="spellEnd"/>
      <w:r w:rsidRPr="0014060B">
        <w:rPr>
          <w:rFonts w:ascii="Times New Roman" w:hAnsi="Times New Roman" w:cs="Times New Roman"/>
        </w:rPr>
        <w:t xml:space="preserve"> is responsible for receiving urinary waste</w:t>
      </w:r>
    </w:p>
    <w:p w14:paraId="6411D368" w14:textId="77777777" w:rsidR="00352249" w:rsidRPr="0014060B" w:rsidRDefault="00352249" w:rsidP="003522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4060B">
        <w:rPr>
          <w:rFonts w:ascii="Times New Roman" w:hAnsi="Times New Roman" w:cs="Times New Roman"/>
        </w:rPr>
        <w:t xml:space="preserve">The </w:t>
      </w:r>
      <w:proofErr w:type="spellStart"/>
      <w:r w:rsidRPr="0014060B">
        <w:rPr>
          <w:rFonts w:ascii="Times New Roman" w:hAnsi="Times New Roman" w:cs="Times New Roman"/>
        </w:rPr>
        <w:t>coprodeum</w:t>
      </w:r>
      <w:proofErr w:type="spellEnd"/>
      <w:r w:rsidRPr="0014060B">
        <w:rPr>
          <w:rFonts w:ascii="Times New Roman" w:hAnsi="Times New Roman" w:cs="Times New Roman"/>
        </w:rPr>
        <w:t xml:space="preserve"> is responsible for receiving reproductive material</w:t>
      </w:r>
    </w:p>
    <w:p w14:paraId="1AE8242F" w14:textId="77777777" w:rsidR="00352249" w:rsidRPr="0014060B" w:rsidRDefault="00352249" w:rsidP="003522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4060B">
        <w:rPr>
          <w:rFonts w:ascii="Times New Roman" w:hAnsi="Times New Roman" w:cs="Times New Roman"/>
        </w:rPr>
        <w:t xml:space="preserve">The </w:t>
      </w:r>
      <w:proofErr w:type="spellStart"/>
      <w:r w:rsidRPr="0014060B">
        <w:rPr>
          <w:rFonts w:ascii="Times New Roman" w:hAnsi="Times New Roman" w:cs="Times New Roman"/>
        </w:rPr>
        <w:t>urodeum</w:t>
      </w:r>
      <w:proofErr w:type="spellEnd"/>
      <w:r w:rsidRPr="0014060B">
        <w:rPr>
          <w:rFonts w:ascii="Times New Roman" w:hAnsi="Times New Roman" w:cs="Times New Roman"/>
        </w:rPr>
        <w:t xml:space="preserve"> is responsible for receiving reproductive material</w:t>
      </w:r>
    </w:p>
    <w:p w14:paraId="56C0EC06" w14:textId="77777777" w:rsidR="00352249" w:rsidRPr="0014060B" w:rsidRDefault="00352249" w:rsidP="003522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4060B">
        <w:rPr>
          <w:rFonts w:ascii="Times New Roman" w:hAnsi="Times New Roman" w:cs="Times New Roman"/>
        </w:rPr>
        <w:t xml:space="preserve">The </w:t>
      </w:r>
      <w:proofErr w:type="spellStart"/>
      <w:r w:rsidRPr="0014060B">
        <w:rPr>
          <w:rFonts w:ascii="Times New Roman" w:hAnsi="Times New Roman" w:cs="Times New Roman"/>
        </w:rPr>
        <w:t>urodeum</w:t>
      </w:r>
      <w:proofErr w:type="spellEnd"/>
      <w:r w:rsidRPr="0014060B">
        <w:rPr>
          <w:rFonts w:ascii="Times New Roman" w:hAnsi="Times New Roman" w:cs="Times New Roman"/>
        </w:rPr>
        <w:t xml:space="preserve"> acts as a final vestibule before excretion of waste</w:t>
      </w:r>
    </w:p>
    <w:p w14:paraId="422B90ED" w14:textId="77777777" w:rsidR="00352249" w:rsidRPr="0014060B" w:rsidRDefault="00352249" w:rsidP="0035224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C639969" w14:textId="77777777" w:rsidR="00352249" w:rsidRDefault="00352249" w:rsidP="00352249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</w:rPr>
      </w:pPr>
      <w:r w:rsidRPr="0014060B">
        <w:rPr>
          <w:rFonts w:ascii="Times New Roman" w:hAnsi="Times New Roman" w:cs="Times New Roman"/>
          <w:b/>
          <w:bCs/>
        </w:rPr>
        <w:t>Correct Answer:</w:t>
      </w:r>
      <w:r w:rsidRPr="0014060B">
        <w:rPr>
          <w:rFonts w:ascii="Times New Roman" w:hAnsi="Times New Roman" w:cs="Times New Roman"/>
        </w:rPr>
        <w:t xml:space="preserve"> D) The </w:t>
      </w:r>
      <w:proofErr w:type="spellStart"/>
      <w:r w:rsidRPr="0014060B">
        <w:rPr>
          <w:rFonts w:ascii="Times New Roman" w:hAnsi="Times New Roman" w:cs="Times New Roman"/>
        </w:rPr>
        <w:t>urodeum</w:t>
      </w:r>
      <w:proofErr w:type="spellEnd"/>
      <w:r w:rsidRPr="0014060B">
        <w:rPr>
          <w:rFonts w:ascii="Times New Roman" w:hAnsi="Times New Roman" w:cs="Times New Roman"/>
        </w:rPr>
        <w:t xml:space="preserve"> is responsible for receiving reproductive materials (along with urinary waste!)</w:t>
      </w:r>
    </w:p>
    <w:p w14:paraId="3401054C" w14:textId="77777777" w:rsidR="00352249" w:rsidRPr="0014060B" w:rsidRDefault="00352249" w:rsidP="00352249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</w:rPr>
      </w:pPr>
    </w:p>
    <w:p w14:paraId="2634F846" w14:textId="77777777" w:rsidR="00352249" w:rsidRPr="0014060B" w:rsidRDefault="00352249" w:rsidP="00352249">
      <w:pPr>
        <w:spacing w:line="240" w:lineRule="auto"/>
        <w:rPr>
          <w:rFonts w:ascii="Times New Roman" w:hAnsi="Times New Roman" w:cs="Times New Roman"/>
        </w:rPr>
      </w:pPr>
    </w:p>
    <w:p w14:paraId="592549BA" w14:textId="77777777" w:rsidR="00352249" w:rsidRPr="00563926" w:rsidRDefault="00352249" w:rsidP="003522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63926">
        <w:rPr>
          <w:rFonts w:ascii="Times New Roman" w:hAnsi="Times New Roman" w:cs="Times New Roman"/>
        </w:rPr>
        <w:t>What is considered the gold standard for antemortem diagnosis of gout in reptiles?</w:t>
      </w:r>
    </w:p>
    <w:p w14:paraId="068A5C89" w14:textId="77777777" w:rsidR="00352249" w:rsidRPr="00563926" w:rsidRDefault="00352249" w:rsidP="00352249">
      <w:pPr>
        <w:spacing w:line="240" w:lineRule="auto"/>
        <w:rPr>
          <w:rFonts w:ascii="Times New Roman" w:hAnsi="Times New Roman" w:cs="Times New Roman"/>
        </w:rPr>
      </w:pPr>
    </w:p>
    <w:p w14:paraId="050C9FD5" w14:textId="77777777" w:rsidR="00352249" w:rsidRDefault="00352249" w:rsidP="003522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63926">
        <w:rPr>
          <w:rFonts w:ascii="Times New Roman" w:hAnsi="Times New Roman" w:cs="Times New Roman"/>
        </w:rPr>
        <w:t>Cytologic examination of joint aspirates for MSU crystals</w:t>
      </w:r>
    </w:p>
    <w:p w14:paraId="505C5A5C" w14:textId="77777777" w:rsidR="00352249" w:rsidRPr="00563926" w:rsidRDefault="00352249" w:rsidP="003522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63926">
        <w:rPr>
          <w:rFonts w:ascii="Times New Roman" w:hAnsi="Times New Roman" w:cs="Times New Roman"/>
        </w:rPr>
        <w:t>Radiographic imaging of arthritic joints</w:t>
      </w:r>
    </w:p>
    <w:p w14:paraId="02036D2B" w14:textId="77777777" w:rsidR="00352249" w:rsidRPr="00563926" w:rsidRDefault="00352249" w:rsidP="00352249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cs="Times New Roman"/>
        </w:rPr>
      </w:pPr>
      <w:r w:rsidRPr="00563926">
        <w:rPr>
          <w:rFonts w:ascii="Times New Roman" w:hAnsi="Times New Roman" w:cs="Times New Roman"/>
        </w:rPr>
        <w:t>Dual contrast computed tomography</w:t>
      </w:r>
      <w:r w:rsidRPr="00563926">
        <w:rPr>
          <w:rFonts w:ascii="Times New Roman" w:hAnsi="Times New Roman" w:cs="Times New Roman"/>
        </w:rPr>
        <w:br/>
        <w:t>D) Measurement of serum uric acid levels</w:t>
      </w:r>
      <w:r w:rsidRPr="00563926">
        <w:rPr>
          <w:rFonts w:ascii="Times New Roman" w:hAnsi="Times New Roman" w:cs="Times New Roman"/>
        </w:rPr>
        <w:br/>
        <w:t>E) Histopathologic examination of biopsies</w:t>
      </w:r>
    </w:p>
    <w:p w14:paraId="587FB3C1" w14:textId="77777777" w:rsidR="00352249" w:rsidRPr="00563926" w:rsidRDefault="00352249" w:rsidP="00352249">
      <w:pPr>
        <w:spacing w:line="240" w:lineRule="auto"/>
        <w:rPr>
          <w:rFonts w:ascii="Times New Roman" w:hAnsi="Times New Roman" w:cs="Times New Roman"/>
        </w:rPr>
      </w:pPr>
    </w:p>
    <w:p w14:paraId="361FE89B" w14:textId="77777777" w:rsidR="00352249" w:rsidRPr="00563926" w:rsidRDefault="00352249" w:rsidP="00352249">
      <w:pPr>
        <w:spacing w:line="240" w:lineRule="auto"/>
        <w:rPr>
          <w:rFonts w:ascii="Times New Roman" w:hAnsi="Times New Roman" w:cs="Times New Roman"/>
        </w:rPr>
      </w:pPr>
      <w:r w:rsidRPr="00563926">
        <w:rPr>
          <w:rFonts w:ascii="Times New Roman" w:hAnsi="Times New Roman" w:cs="Times New Roman"/>
          <w:b/>
          <w:bCs/>
        </w:rPr>
        <w:t>Correct Answer:</w:t>
      </w:r>
      <w:r w:rsidRPr="00563926">
        <w:rPr>
          <w:rFonts w:ascii="Times New Roman" w:hAnsi="Times New Roman" w:cs="Times New Roman"/>
        </w:rPr>
        <w:t> E) Histopathologic examination of biopsies</w:t>
      </w:r>
    </w:p>
    <w:p w14:paraId="012B4599" w14:textId="77777777" w:rsidR="00352249" w:rsidRPr="0014060B" w:rsidRDefault="00352249" w:rsidP="00352249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</w:rPr>
      </w:pPr>
    </w:p>
    <w:p w14:paraId="7419B667" w14:textId="77777777" w:rsidR="00352249" w:rsidRDefault="00352249" w:rsidP="00352249">
      <w:pPr>
        <w:spacing w:line="240" w:lineRule="auto"/>
        <w:rPr>
          <w:rFonts w:ascii="Times New Roman" w:hAnsi="Times New Roman" w:cs="Times New Roman"/>
        </w:rPr>
      </w:pPr>
    </w:p>
    <w:p w14:paraId="197773A0" w14:textId="77777777" w:rsidR="00352249" w:rsidRDefault="00352249" w:rsidP="003522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C0A6C">
        <w:rPr>
          <w:rFonts w:ascii="Times New Roman" w:hAnsi="Times New Roman" w:cs="Times New Roman"/>
        </w:rPr>
        <w:t>Which anatomical feature is notably absent in reptilian nephrons, affecting their ability to concentrate urine?</w:t>
      </w:r>
    </w:p>
    <w:p w14:paraId="169B76DA" w14:textId="77777777" w:rsidR="00352249" w:rsidRPr="00CC0A6C" w:rsidRDefault="00352249" w:rsidP="00352249">
      <w:pPr>
        <w:pStyle w:val="ListParagraph"/>
        <w:spacing w:after="0" w:line="240" w:lineRule="auto"/>
        <w:ind w:hanging="360"/>
        <w:rPr>
          <w:rFonts w:ascii="Times New Roman" w:hAnsi="Times New Roman" w:cs="Times New Roman"/>
        </w:rPr>
      </w:pPr>
    </w:p>
    <w:p w14:paraId="652B45BC" w14:textId="77777777" w:rsidR="00352249" w:rsidRDefault="00352249" w:rsidP="003522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C0A6C">
        <w:rPr>
          <w:rFonts w:ascii="Times New Roman" w:hAnsi="Times New Roman" w:cs="Times New Roman"/>
        </w:rPr>
        <w:t>Glomerulus</w:t>
      </w:r>
    </w:p>
    <w:p w14:paraId="481F3482" w14:textId="77777777" w:rsidR="00352249" w:rsidRDefault="00352249" w:rsidP="003522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C0A6C">
        <w:rPr>
          <w:rFonts w:ascii="Times New Roman" w:hAnsi="Times New Roman" w:cs="Times New Roman"/>
        </w:rPr>
        <w:t>Proximal convoluted tubule</w:t>
      </w:r>
    </w:p>
    <w:p w14:paraId="702E38B0" w14:textId="77777777" w:rsidR="00352249" w:rsidRDefault="00352249" w:rsidP="003522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C0A6C">
        <w:rPr>
          <w:rFonts w:ascii="Times New Roman" w:hAnsi="Times New Roman" w:cs="Times New Roman"/>
        </w:rPr>
        <w:t>Loop of Henle</w:t>
      </w:r>
    </w:p>
    <w:p w14:paraId="3841B37F" w14:textId="77777777" w:rsidR="00352249" w:rsidRDefault="00352249" w:rsidP="003522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C0A6C">
        <w:rPr>
          <w:rFonts w:ascii="Times New Roman" w:hAnsi="Times New Roman" w:cs="Times New Roman"/>
        </w:rPr>
        <w:t>Distal convoluted tubule</w:t>
      </w:r>
    </w:p>
    <w:p w14:paraId="4B8FD6D8" w14:textId="77777777" w:rsidR="00352249" w:rsidRPr="00CC0A6C" w:rsidRDefault="00352249" w:rsidP="003522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C0A6C">
        <w:rPr>
          <w:rFonts w:ascii="Times New Roman" w:hAnsi="Times New Roman" w:cs="Times New Roman"/>
        </w:rPr>
        <w:t>Renal pelvis</w:t>
      </w:r>
    </w:p>
    <w:p w14:paraId="6831EFC9" w14:textId="77777777" w:rsidR="00352249" w:rsidRPr="00CC0A6C" w:rsidRDefault="00352249" w:rsidP="0035224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EC8F19F" w14:textId="77777777" w:rsidR="00352249" w:rsidRDefault="00352249" w:rsidP="00352249">
      <w:pPr>
        <w:spacing w:line="240" w:lineRule="auto"/>
        <w:rPr>
          <w:rFonts w:ascii="Times New Roman" w:hAnsi="Times New Roman" w:cs="Times New Roman"/>
        </w:rPr>
      </w:pPr>
      <w:r w:rsidRPr="00CC0A6C">
        <w:rPr>
          <w:rFonts w:ascii="Times New Roman" w:hAnsi="Times New Roman" w:cs="Times New Roman"/>
          <w:b/>
          <w:bCs/>
        </w:rPr>
        <w:t>Correct Answer:</w:t>
      </w:r>
      <w:r w:rsidRPr="00CC0A6C">
        <w:rPr>
          <w:rFonts w:ascii="Times New Roman" w:hAnsi="Times New Roman" w:cs="Times New Roman"/>
        </w:rPr>
        <w:t> C) Loop of Henle</w:t>
      </w:r>
    </w:p>
    <w:p w14:paraId="5DEA4769" w14:textId="77777777" w:rsidR="00352249" w:rsidRDefault="00352249" w:rsidP="00352249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</w:rPr>
      </w:pPr>
    </w:p>
    <w:p w14:paraId="7FC28180" w14:textId="77777777" w:rsidR="00352249" w:rsidRDefault="00352249" w:rsidP="00352249">
      <w:pPr>
        <w:spacing w:line="240" w:lineRule="auto"/>
        <w:rPr>
          <w:rFonts w:ascii="Times New Roman" w:hAnsi="Times New Roman" w:cs="Times New Roman"/>
        </w:rPr>
      </w:pPr>
    </w:p>
    <w:p w14:paraId="63EEFD17" w14:textId="77777777" w:rsidR="00352249" w:rsidRPr="00A50EC0" w:rsidRDefault="00352249" w:rsidP="003522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50EC0">
        <w:rPr>
          <w:rFonts w:ascii="Times New Roman" w:hAnsi="Times New Roman" w:cs="Times New Roman"/>
        </w:rPr>
        <w:t>Which of the following statements is correct regarding urinalysis in reptiles?</w:t>
      </w:r>
    </w:p>
    <w:p w14:paraId="62704347" w14:textId="77777777" w:rsidR="00352249" w:rsidRPr="00CC0A6C" w:rsidRDefault="00352249" w:rsidP="00352249">
      <w:pPr>
        <w:spacing w:line="240" w:lineRule="auto"/>
        <w:rPr>
          <w:rFonts w:ascii="Times New Roman" w:hAnsi="Times New Roman" w:cs="Times New Roman"/>
        </w:rPr>
      </w:pPr>
    </w:p>
    <w:p w14:paraId="07D1F887" w14:textId="77777777" w:rsidR="00352249" w:rsidRPr="00CC0A6C" w:rsidRDefault="00352249" w:rsidP="003522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C0A6C">
        <w:rPr>
          <w:rFonts w:ascii="Times New Roman" w:hAnsi="Times New Roman" w:cs="Times New Roman"/>
        </w:rPr>
        <w:t>Urine-specific gravity is a reliable indicator of renal function.</w:t>
      </w:r>
    </w:p>
    <w:p w14:paraId="1D37FE94" w14:textId="77777777" w:rsidR="00352249" w:rsidRDefault="00352249" w:rsidP="003522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C0A6C">
        <w:rPr>
          <w:rFonts w:ascii="Times New Roman" w:hAnsi="Times New Roman" w:cs="Times New Roman"/>
        </w:rPr>
        <w:t>Cystocentesis is the safest method for obtaining sterile urine samples in reptiles</w:t>
      </w:r>
    </w:p>
    <w:p w14:paraId="082E3BB3" w14:textId="77777777" w:rsidR="00352249" w:rsidRDefault="00352249" w:rsidP="003522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</w:t>
      </w:r>
      <w:r w:rsidRPr="00CC0A6C">
        <w:rPr>
          <w:rFonts w:ascii="Times New Roman" w:hAnsi="Times New Roman" w:cs="Times New Roman"/>
        </w:rPr>
        <w:t>oided urine samples may be contaminated with waste materials, complicating interpretation</w:t>
      </w:r>
      <w:r>
        <w:rPr>
          <w:rFonts w:ascii="Times New Roman" w:hAnsi="Times New Roman" w:cs="Times New Roman"/>
        </w:rPr>
        <w:t>.</w:t>
      </w:r>
    </w:p>
    <w:p w14:paraId="70B503E3" w14:textId="77777777" w:rsidR="00352249" w:rsidRPr="00CC0A6C" w:rsidRDefault="00352249" w:rsidP="003522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C0A6C">
        <w:rPr>
          <w:rFonts w:ascii="Times New Roman" w:hAnsi="Times New Roman" w:cs="Times New Roman"/>
        </w:rPr>
        <w:t>Urine pH in herbivorous reptiles is normally typically acidic</w:t>
      </w:r>
    </w:p>
    <w:p w14:paraId="6B630EB4" w14:textId="77777777" w:rsidR="00352249" w:rsidRPr="00CC0A6C" w:rsidRDefault="00352249" w:rsidP="00352249">
      <w:pPr>
        <w:spacing w:line="240" w:lineRule="auto"/>
        <w:ind w:left="720" w:hanging="360"/>
        <w:rPr>
          <w:rFonts w:ascii="Times New Roman" w:hAnsi="Times New Roman" w:cs="Times New Roman"/>
        </w:rPr>
      </w:pPr>
      <w:r w:rsidRPr="00CC0A6C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Trace p</w:t>
      </w:r>
      <w:r w:rsidRPr="00CC0A6C">
        <w:rPr>
          <w:rFonts w:ascii="Times New Roman" w:hAnsi="Times New Roman" w:cs="Times New Roman"/>
        </w:rPr>
        <w:t xml:space="preserve">rotein in reptilian urine is always a sign of kidney </w:t>
      </w:r>
      <w:r>
        <w:rPr>
          <w:rFonts w:ascii="Times New Roman" w:hAnsi="Times New Roman" w:cs="Times New Roman"/>
        </w:rPr>
        <w:t>pathology</w:t>
      </w:r>
      <w:r w:rsidRPr="00CC0A6C">
        <w:rPr>
          <w:rFonts w:ascii="Times New Roman" w:hAnsi="Times New Roman" w:cs="Times New Roman"/>
        </w:rPr>
        <w:t>.</w:t>
      </w:r>
    </w:p>
    <w:p w14:paraId="5237F751" w14:textId="77777777" w:rsidR="00352249" w:rsidRDefault="00352249" w:rsidP="00352249">
      <w:pPr>
        <w:spacing w:line="240" w:lineRule="auto"/>
        <w:rPr>
          <w:rFonts w:ascii="Times New Roman" w:hAnsi="Times New Roman" w:cs="Times New Roman"/>
        </w:rPr>
      </w:pPr>
    </w:p>
    <w:p w14:paraId="4817B5DE" w14:textId="77777777" w:rsidR="00352249" w:rsidRPr="00CC0A6C" w:rsidRDefault="00352249" w:rsidP="00352249">
      <w:pPr>
        <w:spacing w:line="240" w:lineRule="auto"/>
        <w:rPr>
          <w:rFonts w:ascii="Times New Roman" w:hAnsi="Times New Roman" w:cs="Times New Roman"/>
        </w:rPr>
      </w:pPr>
      <w:r w:rsidRPr="00CC0A6C">
        <w:rPr>
          <w:rFonts w:ascii="Times New Roman" w:hAnsi="Times New Roman" w:cs="Times New Roman"/>
          <w:b/>
          <w:bCs/>
        </w:rPr>
        <w:t>Correct Answer:</w:t>
      </w:r>
      <w:r w:rsidRPr="00CC0A6C">
        <w:rPr>
          <w:rFonts w:ascii="Times New Roman" w:hAnsi="Times New Roman" w:cs="Times New Roman"/>
        </w:rPr>
        <w:t> C) Voided urine samples may be contaminated with waste materials, complicating interpretation.</w:t>
      </w:r>
    </w:p>
    <w:p w14:paraId="50A8DE83" w14:textId="77777777" w:rsidR="00352249" w:rsidRPr="00CC0A6C" w:rsidRDefault="00352249" w:rsidP="00352249">
      <w:pPr>
        <w:spacing w:line="240" w:lineRule="auto"/>
        <w:rPr>
          <w:rFonts w:ascii="Times New Roman" w:hAnsi="Times New Roman" w:cs="Times New Roman"/>
        </w:rPr>
      </w:pPr>
    </w:p>
    <w:p w14:paraId="796D31C3" w14:textId="77777777" w:rsidR="00352249" w:rsidRPr="00CC0A6C" w:rsidRDefault="00352249" w:rsidP="00352249">
      <w:pPr>
        <w:spacing w:line="240" w:lineRule="auto"/>
        <w:rPr>
          <w:rFonts w:ascii="Times New Roman" w:hAnsi="Times New Roman" w:cs="Times New Roman"/>
        </w:rPr>
      </w:pPr>
    </w:p>
    <w:p w14:paraId="6D1AEE70" w14:textId="77777777" w:rsidR="00352249" w:rsidRPr="0014060B" w:rsidRDefault="00352249" w:rsidP="00352249">
      <w:pPr>
        <w:spacing w:line="240" w:lineRule="auto"/>
        <w:rPr>
          <w:rFonts w:ascii="Times New Roman" w:hAnsi="Times New Roman" w:cs="Times New Roman"/>
        </w:rPr>
      </w:pPr>
    </w:p>
    <w:p w14:paraId="00000031" w14:textId="77777777" w:rsidR="00C05657" w:rsidRDefault="00C05657"/>
    <w:sectPr w:rsidR="00C056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F05"/>
    <w:multiLevelType w:val="hybridMultilevel"/>
    <w:tmpl w:val="E984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18B7"/>
    <w:multiLevelType w:val="hybridMultilevel"/>
    <w:tmpl w:val="563A8864"/>
    <w:lvl w:ilvl="0" w:tplc="DF428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C28E8"/>
    <w:multiLevelType w:val="hybridMultilevel"/>
    <w:tmpl w:val="02EA31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3EB"/>
    <w:multiLevelType w:val="hybridMultilevel"/>
    <w:tmpl w:val="2A5C58F6"/>
    <w:lvl w:ilvl="0" w:tplc="DF428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F6390"/>
    <w:multiLevelType w:val="multilevel"/>
    <w:tmpl w:val="BFC811D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8054EC"/>
    <w:multiLevelType w:val="hybridMultilevel"/>
    <w:tmpl w:val="4424A108"/>
    <w:lvl w:ilvl="0" w:tplc="DF428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E54BB"/>
    <w:multiLevelType w:val="multilevel"/>
    <w:tmpl w:val="BD1ECE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9153000">
    <w:abstractNumId w:val="4"/>
  </w:num>
  <w:num w:numId="2" w16cid:durableId="1574317182">
    <w:abstractNumId w:val="6"/>
  </w:num>
  <w:num w:numId="3" w16cid:durableId="385682414">
    <w:abstractNumId w:val="1"/>
  </w:num>
  <w:num w:numId="4" w16cid:durableId="1550141334">
    <w:abstractNumId w:val="0"/>
  </w:num>
  <w:num w:numId="5" w16cid:durableId="2124689227">
    <w:abstractNumId w:val="2"/>
  </w:num>
  <w:num w:numId="6" w16cid:durableId="411774826">
    <w:abstractNumId w:val="3"/>
  </w:num>
  <w:num w:numId="7" w16cid:durableId="635064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57"/>
    <w:rsid w:val="00352249"/>
    <w:rsid w:val="00C0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1A2BF5E-6570-B84A-82F8-B1D9B65F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5224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Myers Harrison</cp:lastModifiedBy>
  <cp:revision>2</cp:revision>
  <dcterms:created xsi:type="dcterms:W3CDTF">2024-09-21T18:17:00Z</dcterms:created>
  <dcterms:modified xsi:type="dcterms:W3CDTF">2024-09-21T18:17:00Z</dcterms:modified>
</cp:coreProperties>
</file>