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7DE64" w14:textId="078BE413" w:rsidR="00841A13" w:rsidRDefault="005066DA" w:rsidP="00D95D12">
      <w:p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 w:rsidRPr="005066DA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Hadfield, Clinical Guide to Fish Medicine, Chapter A13: Environmental Considerations of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</w:t>
      </w:r>
      <w:r w:rsidRPr="005066DA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Immersion Medications</w:t>
      </w:r>
      <w:r w:rsidR="00D95D12" w:rsidRPr="00D95D12">
        <w:rPr>
          <w:rFonts w:ascii="Calibri" w:eastAsia="Times New Roman" w:hAnsi="Calibri" w:cs="Calibri"/>
          <w:color w:val="000000"/>
          <w:sz w:val="22"/>
          <w:szCs w:val="22"/>
        </w:rPr>
        <w:t xml:space="preserve"> - reviewed by HSS</w:t>
      </w:r>
    </w:p>
    <w:p w14:paraId="11149F7F" w14:textId="77777777" w:rsidR="00841A13" w:rsidRDefault="00841A13" w:rsidP="00D95D12">
      <w:p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14:paraId="703D507B" w14:textId="71597051" w:rsidR="00841A13" w:rsidRDefault="00841A13" w:rsidP="00D95D12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What water conditions increase the risk of toxicity during copper immersion treatments?</w:t>
      </w:r>
    </w:p>
    <w:p w14:paraId="44A101D3" w14:textId="77777777" w:rsidR="00841A13" w:rsidRDefault="00841A13" w:rsidP="00D95D12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6E2C57BF" w14:textId="628D2697" w:rsidR="00841A13" w:rsidRDefault="00841A13" w:rsidP="00841A13">
      <w:pPr>
        <w:pStyle w:val="ListParagraph"/>
        <w:numPr>
          <w:ilvl w:val="0"/>
          <w:numId w:val="32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Low temperature, high alkalinity, high pH</w:t>
      </w:r>
    </w:p>
    <w:p w14:paraId="0090E460" w14:textId="41696A63" w:rsidR="00841A13" w:rsidRDefault="00841A13" w:rsidP="00841A13">
      <w:pPr>
        <w:pStyle w:val="ListParagraph"/>
        <w:numPr>
          <w:ilvl w:val="0"/>
          <w:numId w:val="32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Low temperature, high alkalinity, low pH</w:t>
      </w:r>
    </w:p>
    <w:p w14:paraId="2583CC39" w14:textId="5440C84D" w:rsidR="00841A13" w:rsidRDefault="00841A13" w:rsidP="00841A13">
      <w:pPr>
        <w:pStyle w:val="ListParagraph"/>
        <w:numPr>
          <w:ilvl w:val="0"/>
          <w:numId w:val="32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High temperature, low alkalinity, low pH</w:t>
      </w:r>
    </w:p>
    <w:p w14:paraId="551ADEEE" w14:textId="5170E65F" w:rsidR="00841A13" w:rsidRDefault="00841A13" w:rsidP="00841A13">
      <w:pPr>
        <w:pStyle w:val="ListParagraph"/>
        <w:numPr>
          <w:ilvl w:val="0"/>
          <w:numId w:val="32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High temperature, low alkalinity, high pH</w:t>
      </w:r>
    </w:p>
    <w:p w14:paraId="5DD32BF0" w14:textId="5520AD6F" w:rsidR="00841A13" w:rsidRDefault="00841A13" w:rsidP="00841A13">
      <w:pPr>
        <w:pStyle w:val="ListParagraph"/>
        <w:numPr>
          <w:ilvl w:val="0"/>
          <w:numId w:val="32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High temperature, high alkalinity, </w:t>
      </w:r>
      <w:r w:rsidR="005815B8">
        <w:rPr>
          <w:rFonts w:ascii="Calibri" w:eastAsia="Times New Roman" w:hAnsi="Calibri" w:cs="Calibri"/>
          <w:color w:val="000000"/>
          <w:sz w:val="22"/>
          <w:szCs w:val="22"/>
        </w:rPr>
        <w:t>high pH</w:t>
      </w:r>
    </w:p>
    <w:p w14:paraId="5D728ADC" w14:textId="77777777" w:rsidR="005815B8" w:rsidRDefault="005815B8" w:rsidP="005815B8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1BE2D3D7" w14:textId="5253013F" w:rsidR="005815B8" w:rsidRPr="005815B8" w:rsidRDefault="005815B8" w:rsidP="005815B8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Answer: C</w:t>
      </w:r>
    </w:p>
    <w:p w14:paraId="56DA511D" w14:textId="5F2A0FD3" w:rsidR="00467C5E" w:rsidRDefault="00467C5E" w:rsidP="005815B8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0DBC6995" w14:textId="77777777" w:rsidR="00C5318A" w:rsidRDefault="00C5318A" w:rsidP="00C5318A">
      <w:pPr>
        <w:rPr>
          <w:rFonts w:ascii="Aptos" w:eastAsia="Aptos" w:hAnsi="Aptos" w:cs="Aptos"/>
        </w:rPr>
      </w:pPr>
      <w:r w:rsidRPr="542B1F4C">
        <w:rPr>
          <w:rFonts w:ascii="Aptos" w:eastAsia="Aptos" w:hAnsi="Aptos" w:cs="Aptos"/>
          <w:b/>
          <w:bCs/>
        </w:rPr>
        <w:t>Chapter 12: Elasmobranch Quarantine.</w:t>
      </w:r>
      <w:r w:rsidRPr="542B1F4C">
        <w:rPr>
          <w:rFonts w:ascii="Aptos" w:eastAsia="Aptos" w:hAnsi="Aptos" w:cs="Aptos"/>
        </w:rPr>
        <w:t xml:space="preserve"> Elasmobranch Husbandry Manual II. 2017: 113-133.</w:t>
      </w:r>
    </w:p>
    <w:p w14:paraId="102B2E68" w14:textId="77777777" w:rsidR="00C5318A" w:rsidRDefault="00C5318A" w:rsidP="00C5318A">
      <w:pPr>
        <w:rPr>
          <w:rFonts w:ascii="Aptos" w:eastAsia="Aptos" w:hAnsi="Aptos" w:cs="Aptos"/>
        </w:rPr>
      </w:pPr>
      <w:r w:rsidRPr="542B1F4C">
        <w:rPr>
          <w:rFonts w:ascii="Aptos" w:eastAsia="Aptos" w:hAnsi="Aptos" w:cs="Aptos"/>
        </w:rPr>
        <w:t>Laura Martinelli</w:t>
      </w:r>
    </w:p>
    <w:p w14:paraId="63A004E0" w14:textId="77777777" w:rsidR="00C5318A" w:rsidRDefault="00C5318A" w:rsidP="00C5318A">
      <w:r w:rsidRPr="542B1F4C">
        <w:rPr>
          <w:b/>
          <w:bCs/>
        </w:rPr>
        <w:t>Question:</w:t>
      </w:r>
      <w:r>
        <w:t xml:space="preserve"> What </w:t>
      </w:r>
      <w:proofErr w:type="gramStart"/>
      <w:r>
        <w:t>particular parasite</w:t>
      </w:r>
      <w:proofErr w:type="gramEnd"/>
      <w:r>
        <w:t xml:space="preserve"> should you be concerned about when bringing a Cownose Ray (</w:t>
      </w:r>
      <w:proofErr w:type="spellStart"/>
      <w:r w:rsidRPr="542B1F4C">
        <w:rPr>
          <w:i/>
          <w:iCs/>
        </w:rPr>
        <w:t>Rhinoptera</w:t>
      </w:r>
      <w:proofErr w:type="spellEnd"/>
      <w:r w:rsidRPr="542B1F4C">
        <w:rPr>
          <w:i/>
          <w:iCs/>
        </w:rPr>
        <w:t xml:space="preserve"> bonasus</w:t>
      </w:r>
      <w:r>
        <w:t>) from the wild into managed care? What diagnostic test/procedure would you do to assess the level of this parasite in this individual?</w:t>
      </w:r>
    </w:p>
    <w:p w14:paraId="0CE7EEF4" w14:textId="77777777" w:rsidR="00C5318A" w:rsidRDefault="00C5318A" w:rsidP="00C5318A">
      <w:r w:rsidRPr="542B1F4C">
        <w:rPr>
          <w:b/>
          <w:bCs/>
        </w:rPr>
        <w:t xml:space="preserve">Answer: </w:t>
      </w:r>
      <w:r w:rsidRPr="542B1F4C">
        <w:rPr>
          <w:i/>
          <w:iCs/>
        </w:rPr>
        <w:t xml:space="preserve">Eimeria </w:t>
      </w:r>
      <w:proofErr w:type="spellStart"/>
      <w:r w:rsidRPr="542B1F4C">
        <w:rPr>
          <w:i/>
          <w:iCs/>
        </w:rPr>
        <w:t>southwelli</w:t>
      </w:r>
      <w:proofErr w:type="spellEnd"/>
      <w:r>
        <w:t>, coelomic aspirate or flush and cytology</w:t>
      </w:r>
    </w:p>
    <w:p w14:paraId="38C6B77F" w14:textId="77777777" w:rsidR="00C5318A" w:rsidRDefault="00C5318A" w:rsidP="00C5318A">
      <w:r>
        <w:t>------------------------------------------------------------------------------------------------------------------</w:t>
      </w:r>
    </w:p>
    <w:p w14:paraId="3A7A4719" w14:textId="77777777" w:rsidR="00C5318A" w:rsidRDefault="00C5318A" w:rsidP="00C5318A">
      <w:r w:rsidRPr="542B1F4C">
        <w:rPr>
          <w:b/>
          <w:bCs/>
        </w:rPr>
        <w:t xml:space="preserve">Chapter 29: Pharmacology of Elasmobranchs: updates and techniques. </w:t>
      </w:r>
      <w:r>
        <w:t xml:space="preserve">Elasmobranch Husbandry Manual II. 2017: 289-300. </w:t>
      </w:r>
    </w:p>
    <w:p w14:paraId="00065A42" w14:textId="77777777" w:rsidR="00C5318A" w:rsidRDefault="00C5318A" w:rsidP="00C5318A">
      <w:r>
        <w:t>Laura Martinelli</w:t>
      </w:r>
    </w:p>
    <w:p w14:paraId="0EC15718" w14:textId="77777777" w:rsidR="00C5318A" w:rsidRDefault="00C5318A" w:rsidP="00C5318A">
      <w:r w:rsidRPr="54126A38">
        <w:rPr>
          <w:b/>
          <w:bCs/>
        </w:rPr>
        <w:t xml:space="preserve">Question: </w:t>
      </w:r>
      <w:r>
        <w:t>What group of drugs has caused ulcerative necrosis and death in elasmobranchs and should be used with caution?</w:t>
      </w:r>
    </w:p>
    <w:p w14:paraId="2A36E147" w14:textId="77777777" w:rsidR="00C5318A" w:rsidRDefault="00C5318A" w:rsidP="00C5318A">
      <w:pPr>
        <w:pStyle w:val="ListParagraph"/>
        <w:numPr>
          <w:ilvl w:val="0"/>
          <w:numId w:val="33"/>
        </w:numPr>
        <w:spacing w:after="160" w:line="279" w:lineRule="auto"/>
      </w:pPr>
      <w:r>
        <w:t>Cephalosporins</w:t>
      </w:r>
    </w:p>
    <w:p w14:paraId="166D32B6" w14:textId="77777777" w:rsidR="00C5318A" w:rsidRDefault="00C5318A" w:rsidP="00C5318A">
      <w:pPr>
        <w:pStyle w:val="ListParagraph"/>
        <w:numPr>
          <w:ilvl w:val="0"/>
          <w:numId w:val="33"/>
        </w:numPr>
        <w:spacing w:after="160" w:line="279" w:lineRule="auto"/>
      </w:pPr>
      <w:r>
        <w:t>Sulfonamides</w:t>
      </w:r>
    </w:p>
    <w:p w14:paraId="763F302E" w14:textId="77777777" w:rsidR="00C5318A" w:rsidRDefault="00C5318A" w:rsidP="00C5318A">
      <w:pPr>
        <w:pStyle w:val="ListParagraph"/>
        <w:numPr>
          <w:ilvl w:val="0"/>
          <w:numId w:val="33"/>
        </w:numPr>
        <w:spacing w:after="160" w:line="279" w:lineRule="auto"/>
      </w:pPr>
      <w:r>
        <w:t>Macrolides</w:t>
      </w:r>
    </w:p>
    <w:p w14:paraId="71283A29" w14:textId="77777777" w:rsidR="00C5318A" w:rsidRDefault="00C5318A" w:rsidP="00C5318A">
      <w:pPr>
        <w:pStyle w:val="ListParagraph"/>
        <w:numPr>
          <w:ilvl w:val="0"/>
          <w:numId w:val="33"/>
        </w:numPr>
        <w:spacing w:after="160" w:line="279" w:lineRule="auto"/>
      </w:pPr>
      <w:r>
        <w:t>Chitin inhibitors</w:t>
      </w:r>
    </w:p>
    <w:p w14:paraId="2F4C3500" w14:textId="77777777" w:rsidR="00C5318A" w:rsidRDefault="00C5318A" w:rsidP="00C5318A">
      <w:pPr>
        <w:pStyle w:val="ListParagraph"/>
        <w:numPr>
          <w:ilvl w:val="0"/>
          <w:numId w:val="33"/>
        </w:numPr>
        <w:spacing w:after="160" w:line="279" w:lineRule="auto"/>
      </w:pPr>
      <w:r>
        <w:t>Organophosphates</w:t>
      </w:r>
    </w:p>
    <w:p w14:paraId="199A0F74" w14:textId="77777777" w:rsidR="00C5318A" w:rsidRDefault="00C5318A" w:rsidP="00C5318A">
      <w:r w:rsidRPr="54126A38">
        <w:rPr>
          <w:b/>
          <w:bCs/>
        </w:rPr>
        <w:t>Answer:</w:t>
      </w:r>
      <w:r>
        <w:t xml:space="preserve"> B</w:t>
      </w:r>
    </w:p>
    <w:p w14:paraId="6BAE032B" w14:textId="25EE3BEB" w:rsidR="00C5318A" w:rsidRDefault="00C5318A" w:rsidP="005815B8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4A426518" w14:textId="77777777" w:rsidR="00C5318A" w:rsidRPr="00B16B49" w:rsidRDefault="00C5318A" w:rsidP="00C5318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16B49">
        <w:rPr>
          <w:rFonts w:ascii="Times New Roman" w:eastAsia="Times New Roman" w:hAnsi="Times New Roman" w:cs="Times New Roman"/>
          <w:b/>
          <w:sz w:val="28"/>
          <w:szCs w:val="28"/>
        </w:rPr>
        <w:t>Fowler 10 Ch 59 - Antibiotic Resistance in Public Aquariums</w:t>
      </w:r>
    </w:p>
    <w:p w14:paraId="702D26C7" w14:textId="77777777" w:rsidR="00C5318A" w:rsidRDefault="00C5318A" w:rsidP="00C5318A">
      <w:pPr>
        <w:rPr>
          <w:rFonts w:ascii="Times New Roman" w:eastAsia="Times New Roman" w:hAnsi="Times New Roman" w:cs="Times New Roman"/>
          <w:sz w:val="22"/>
          <w:szCs w:val="22"/>
        </w:rPr>
      </w:pPr>
      <w:r w:rsidRPr="00F01652">
        <w:rPr>
          <w:rFonts w:ascii="Times New Roman" w:eastAsia="Times New Roman" w:hAnsi="Times New Roman" w:cs="Times New Roman"/>
          <w:b/>
          <w:bCs/>
          <w:sz w:val="22"/>
          <w:szCs w:val="22"/>
        </w:rPr>
        <w:t>Question: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Which medication falls under category A (should be avoided in veterinary medicine) based on antimicrobial stewardship advice in aquatic animals?</w:t>
      </w:r>
    </w:p>
    <w:p w14:paraId="0F359110" w14:textId="77777777" w:rsidR="00C5318A" w:rsidRDefault="00C5318A" w:rsidP="00C5318A">
      <w:pPr>
        <w:pStyle w:val="ListParagraph"/>
        <w:numPr>
          <w:ilvl w:val="0"/>
          <w:numId w:val="34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Rifampin</w:t>
      </w:r>
    </w:p>
    <w:p w14:paraId="150AD487" w14:textId="77777777" w:rsidR="00C5318A" w:rsidRDefault="00C5318A" w:rsidP="00C5318A">
      <w:pPr>
        <w:pStyle w:val="ListParagraph"/>
        <w:numPr>
          <w:ilvl w:val="0"/>
          <w:numId w:val="34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Ceftazidime</w:t>
      </w:r>
    </w:p>
    <w:p w14:paraId="5B87FDFB" w14:textId="77777777" w:rsidR="00C5318A" w:rsidRDefault="00C5318A" w:rsidP="00C5318A">
      <w:pPr>
        <w:pStyle w:val="ListParagraph"/>
        <w:numPr>
          <w:ilvl w:val="0"/>
          <w:numId w:val="34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Enrofloxacin</w:t>
      </w:r>
    </w:p>
    <w:p w14:paraId="0B277634" w14:textId="77777777" w:rsidR="00C5318A" w:rsidRDefault="00C5318A" w:rsidP="00C5318A">
      <w:pPr>
        <w:pStyle w:val="ListParagraph"/>
        <w:numPr>
          <w:ilvl w:val="0"/>
          <w:numId w:val="34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Amikacin</w:t>
      </w:r>
    </w:p>
    <w:p w14:paraId="03EE7193" w14:textId="77777777" w:rsidR="00C5318A" w:rsidRDefault="00C5318A" w:rsidP="00C5318A">
      <w:pPr>
        <w:pStyle w:val="ListParagraph"/>
        <w:numPr>
          <w:ilvl w:val="0"/>
          <w:numId w:val="34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Doxycycline</w:t>
      </w:r>
    </w:p>
    <w:p w14:paraId="6D87CF38" w14:textId="77777777" w:rsidR="00C5318A" w:rsidRDefault="00C5318A" w:rsidP="00C5318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E2587BD" w14:textId="77777777" w:rsidR="00C5318A" w:rsidRDefault="00C5318A" w:rsidP="00C5318A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Answer: A</w:t>
      </w:r>
    </w:p>
    <w:p w14:paraId="50D522D1" w14:textId="77777777" w:rsidR="00C5318A" w:rsidRDefault="00C5318A" w:rsidP="00C5318A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Ceftaz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enro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= category B (restricted and high priority by WHO)</w:t>
      </w:r>
    </w:p>
    <w:p w14:paraId="1BA59EDE" w14:textId="77777777" w:rsidR="00C5318A" w:rsidRDefault="00C5318A" w:rsidP="00C5318A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Amikacin = category C (use with caution and only if no category D are effective)</w:t>
      </w:r>
    </w:p>
    <w:p w14:paraId="3BCC768D" w14:textId="77777777" w:rsidR="00C5318A" w:rsidRPr="00E5387D" w:rsidRDefault="00C5318A" w:rsidP="00C5318A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Tetracyclines = category D (low risk but use with prudence)</w:t>
      </w:r>
    </w:p>
    <w:p w14:paraId="2DECD923" w14:textId="77777777" w:rsidR="00C5318A" w:rsidRDefault="00C5318A" w:rsidP="00C5318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252EC5A" w14:textId="77777777" w:rsidR="00C5318A" w:rsidRDefault="00C5318A" w:rsidP="00C5318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2423453" w14:textId="77777777" w:rsidR="00C5318A" w:rsidRPr="00B16B49" w:rsidRDefault="00C5318A" w:rsidP="00C5318A">
      <w:pPr>
        <w:rPr>
          <w:rFonts w:ascii="Times New Roman" w:eastAsia="Times New Roman" w:hAnsi="Times New Roman" w:cs="Times New Roman"/>
          <w:sz w:val="28"/>
          <w:szCs w:val="28"/>
        </w:rPr>
      </w:pPr>
      <w:r w:rsidRPr="00B16B49"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owler </w:t>
      </w:r>
      <w:r w:rsidRPr="00B16B49">
        <w:rPr>
          <w:rFonts w:ascii="Times New Roman" w:eastAsia="Times New Roman" w:hAnsi="Times New Roman" w:cs="Times New Roman"/>
          <w:b/>
          <w:bCs/>
          <w:sz w:val="28"/>
          <w:szCs w:val="28"/>
        </w:rPr>
        <w:t>9 Ch 17 - Disease Risks to Native Wildlife from Zoos and Aquariums</w:t>
      </w:r>
    </w:p>
    <w:p w14:paraId="70DE4943" w14:textId="77777777" w:rsidR="00C5318A" w:rsidRDefault="00C5318A" w:rsidP="00C5318A">
      <w:pPr>
        <w:rPr>
          <w:rFonts w:ascii="Times New Roman" w:eastAsia="Times New Roman" w:hAnsi="Times New Roman" w:cs="Times New Roman"/>
          <w:sz w:val="22"/>
          <w:szCs w:val="22"/>
        </w:rPr>
      </w:pPr>
      <w:r w:rsidRPr="00F01652">
        <w:rPr>
          <w:rFonts w:ascii="Times New Roman" w:eastAsia="Times New Roman" w:hAnsi="Times New Roman" w:cs="Times New Roman"/>
          <w:b/>
          <w:bCs/>
          <w:sz w:val="22"/>
          <w:szCs w:val="22"/>
        </w:rPr>
        <w:t>Question: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Which characteristic makes a pathogen best equipped to spillover to wildlife from a zoo or aquarium?</w:t>
      </w:r>
    </w:p>
    <w:p w14:paraId="1AAD8BF3" w14:textId="77777777" w:rsidR="00C5318A" w:rsidRDefault="00C5318A" w:rsidP="00C5318A">
      <w:pPr>
        <w:pStyle w:val="ListParagraph"/>
        <w:numPr>
          <w:ilvl w:val="0"/>
          <w:numId w:val="35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76E8C">
        <w:rPr>
          <w:rFonts w:ascii="Times New Roman" w:eastAsia="Times New Roman" w:hAnsi="Times New Roman" w:cs="Times New Roman"/>
          <w:sz w:val="22"/>
          <w:szCs w:val="22"/>
        </w:rPr>
        <w:t xml:space="preserve">Requirement for a specific host </w:t>
      </w:r>
      <w:r>
        <w:rPr>
          <w:rFonts w:ascii="Times New Roman" w:eastAsia="Times New Roman" w:hAnsi="Times New Roman" w:cs="Times New Roman"/>
          <w:sz w:val="22"/>
          <w:szCs w:val="22"/>
        </w:rPr>
        <w:t>species</w:t>
      </w:r>
    </w:p>
    <w:p w14:paraId="0EDE9F74" w14:textId="77777777" w:rsidR="00C5318A" w:rsidRDefault="00C5318A" w:rsidP="00C5318A">
      <w:pPr>
        <w:pStyle w:val="ListParagraph"/>
        <w:numPr>
          <w:ilvl w:val="0"/>
          <w:numId w:val="35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Short incubation and infectious periods</w:t>
      </w:r>
    </w:p>
    <w:p w14:paraId="0D97E522" w14:textId="77777777" w:rsidR="00C5318A" w:rsidRDefault="00C5318A" w:rsidP="00C5318A">
      <w:pPr>
        <w:pStyle w:val="ListParagraph"/>
        <w:numPr>
          <w:ilvl w:val="0"/>
          <w:numId w:val="35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Needs native ecosystem to establish reservoirs</w:t>
      </w:r>
    </w:p>
    <w:p w14:paraId="173E017A" w14:textId="77777777" w:rsidR="00C5318A" w:rsidRPr="00F01652" w:rsidRDefault="00C5318A" w:rsidP="00C5318A">
      <w:pPr>
        <w:pStyle w:val="ListParagraph"/>
        <w:numPr>
          <w:ilvl w:val="0"/>
          <w:numId w:val="35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F01652">
        <w:rPr>
          <w:rFonts w:ascii="Times New Roman" w:eastAsia="Times New Roman" w:hAnsi="Times New Roman" w:cs="Times New Roman"/>
          <w:sz w:val="22"/>
          <w:szCs w:val="22"/>
        </w:rPr>
        <w:t>Reliance on host density for transmission</w:t>
      </w:r>
    </w:p>
    <w:p w14:paraId="40CB5AAB" w14:textId="77777777" w:rsidR="00C5318A" w:rsidRDefault="00C5318A" w:rsidP="00C5318A">
      <w:pPr>
        <w:pStyle w:val="ListParagraph"/>
        <w:numPr>
          <w:ilvl w:val="0"/>
          <w:numId w:val="35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Ability to rapidly evolve and adapt </w:t>
      </w:r>
    </w:p>
    <w:p w14:paraId="5462388C" w14:textId="77777777" w:rsidR="00C5318A" w:rsidRPr="00376E8C" w:rsidRDefault="00C5318A" w:rsidP="00C5318A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Answer: E</w:t>
      </w:r>
    </w:p>
    <w:p w14:paraId="3F7D701A" w14:textId="0E8DFAFB" w:rsidR="00C5318A" w:rsidRDefault="00C5318A" w:rsidP="005815B8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3C3B3DD5" w14:textId="77777777" w:rsidR="00C5318A" w:rsidRPr="00414337" w:rsidRDefault="00C5318A" w:rsidP="00C5318A">
      <w:pPr>
        <w:rPr>
          <w:rFonts w:ascii="Times New Roman" w:hAnsi="Times New Roman" w:cs="Times New Roman"/>
        </w:rPr>
      </w:pPr>
      <w:r w:rsidRPr="00414337">
        <w:rPr>
          <w:rFonts w:ascii="Times New Roman" w:hAnsi="Times New Roman" w:cs="Times New Roman"/>
        </w:rPr>
        <w:t xml:space="preserve">Hadfield CA. Fish Quarantine. In: Hadfield CA, Clayton LA (eds.). Clinical Guide to Fish Medicine, 1st ed. Hoboken (NJ): John Wiley &amp; Sons, Inc; 2021. p. 298-311. </w:t>
      </w:r>
    </w:p>
    <w:p w14:paraId="47BFD68A" w14:textId="77777777" w:rsidR="00C5318A" w:rsidRPr="00E20F7D" w:rsidRDefault="00C5318A" w:rsidP="00C5318A">
      <w:pPr>
        <w:rPr>
          <w:rFonts w:ascii="Times New Roman" w:hAnsi="Times New Roman" w:cs="Times New Roman"/>
          <w:u w:val="single"/>
        </w:rPr>
      </w:pPr>
      <w:r w:rsidRPr="00E20F7D">
        <w:rPr>
          <w:rFonts w:ascii="Times New Roman" w:hAnsi="Times New Roman" w:cs="Times New Roman"/>
          <w:u w:val="single"/>
        </w:rPr>
        <w:t>Chapter A15. Fish Quarantine</w:t>
      </w:r>
    </w:p>
    <w:p w14:paraId="259654E2" w14:textId="77777777" w:rsidR="00C5318A" w:rsidRPr="00E20F7D" w:rsidRDefault="00C5318A" w:rsidP="00C5318A">
      <w:pPr>
        <w:rPr>
          <w:rFonts w:ascii="Times New Roman" w:hAnsi="Times New Roman" w:cs="Times New Roman"/>
        </w:rPr>
      </w:pPr>
      <w:r w:rsidRPr="00E20F7D">
        <w:rPr>
          <w:rFonts w:ascii="Times New Roman" w:hAnsi="Times New Roman" w:cs="Times New Roman"/>
        </w:rPr>
        <w:t>According to Hadfield's "Clinical Guide to Fish Medicine," which of the following steps is crucial before releasing fish from quarantine to minimize the risk of disease outbreak?</w:t>
      </w:r>
    </w:p>
    <w:p w14:paraId="13433965" w14:textId="77777777" w:rsidR="00C5318A" w:rsidRDefault="00C5318A" w:rsidP="00C5318A">
      <w:pPr>
        <w:rPr>
          <w:rFonts w:ascii="Times New Roman" w:hAnsi="Times New Roman" w:cs="Times New Roman"/>
        </w:rPr>
      </w:pPr>
      <w:r w:rsidRPr="00E20F7D">
        <w:rPr>
          <w:rFonts w:ascii="Times New Roman" w:hAnsi="Times New Roman" w:cs="Times New Roman"/>
        </w:rPr>
        <w:t>A) Administering a prophylactic treatment right before release to ensure pathogens are eradicated</w:t>
      </w:r>
      <w:r w:rsidRPr="00E20F7D">
        <w:rPr>
          <w:rFonts w:ascii="Times New Roman" w:hAnsi="Times New Roman" w:cs="Times New Roman"/>
        </w:rPr>
        <w:br/>
        <w:t>B) Maintaining the fish on a specific medication regimen until the day of release</w:t>
      </w:r>
      <w:r w:rsidRPr="00E20F7D">
        <w:rPr>
          <w:rFonts w:ascii="Times New Roman" w:hAnsi="Times New Roman" w:cs="Times New Roman"/>
        </w:rPr>
        <w:br/>
        <w:t>C) Verifying that a set period has passed without any morbidity or mortality, combined with a set period free from medications</w:t>
      </w:r>
      <w:r w:rsidRPr="00E20F7D">
        <w:rPr>
          <w:rFonts w:ascii="Times New Roman" w:hAnsi="Times New Roman" w:cs="Times New Roman"/>
        </w:rPr>
        <w:br/>
        <w:t>D) </w:t>
      </w:r>
      <w:r>
        <w:rPr>
          <w:rFonts w:ascii="Times New Roman" w:hAnsi="Times New Roman" w:cs="Times New Roman"/>
        </w:rPr>
        <w:t>Ensuring that all diagnostic tests for possible medical issues have been submitted</w:t>
      </w:r>
      <w:r w:rsidRPr="00E20F7D">
        <w:rPr>
          <w:rFonts w:ascii="Times New Roman" w:hAnsi="Times New Roman" w:cs="Times New Roman"/>
        </w:rPr>
        <w:br/>
        <w:t>E) Performing a comprehensive feeding trial to ensure acceptance of the new diet before release</w:t>
      </w:r>
      <w:r>
        <w:rPr>
          <w:rFonts w:ascii="Times New Roman" w:hAnsi="Times New Roman" w:cs="Times New Roman"/>
        </w:rPr>
        <w:t>.</w:t>
      </w:r>
    </w:p>
    <w:p w14:paraId="14FDA29F" w14:textId="77777777" w:rsidR="00C5318A" w:rsidRPr="00FE4471" w:rsidRDefault="00C5318A" w:rsidP="00C5318A">
      <w:pPr>
        <w:rPr>
          <w:rFonts w:ascii="Times New Roman" w:hAnsi="Times New Roman" w:cs="Times New Roman"/>
        </w:rPr>
      </w:pPr>
    </w:p>
    <w:p w14:paraId="615479D0" w14:textId="77777777" w:rsidR="00C5318A" w:rsidRPr="004C1721" w:rsidRDefault="00C5318A" w:rsidP="00C5318A">
      <w:pPr>
        <w:rPr>
          <w:rFonts w:ascii="Times New Roman" w:hAnsi="Times New Roman" w:cs="Times New Roman"/>
        </w:rPr>
      </w:pPr>
      <w:r w:rsidRPr="004C1721">
        <w:rPr>
          <w:rFonts w:ascii="Times New Roman" w:hAnsi="Times New Roman" w:cs="Times New Roman"/>
        </w:rPr>
        <w:t xml:space="preserve">Correct answer: C) </w:t>
      </w:r>
      <w:r>
        <w:rPr>
          <w:rFonts w:ascii="Times New Roman" w:hAnsi="Times New Roman" w:cs="Times New Roman"/>
        </w:rPr>
        <w:t>Visual exam, review of quarantine records</w:t>
      </w:r>
      <w:r w:rsidRPr="004C1721">
        <w:rPr>
          <w:rFonts w:ascii="Times New Roman" w:hAnsi="Times New Roman" w:cs="Times New Roman"/>
          <w:b/>
          <w:bCs/>
        </w:rPr>
        <w:t>, a set period without M&amp;M, and without medications,</w:t>
      </w:r>
      <w:r>
        <w:rPr>
          <w:rFonts w:ascii="Times New Roman" w:hAnsi="Times New Roman" w:cs="Times New Roman"/>
        </w:rPr>
        <w:t xml:space="preserve"> as well as diagnostic test </w:t>
      </w:r>
      <w:r w:rsidRPr="004C1721">
        <w:rPr>
          <w:rFonts w:ascii="Times New Roman" w:hAnsi="Times New Roman" w:cs="Times New Roman"/>
          <w:u w:val="single"/>
        </w:rPr>
        <w:t>results</w:t>
      </w:r>
      <w:r>
        <w:rPr>
          <w:rFonts w:ascii="Times New Roman" w:hAnsi="Times New Roman" w:cs="Times New Roman"/>
        </w:rPr>
        <w:t xml:space="preserve"> are important to clear quarantine. </w:t>
      </w:r>
      <w:proofErr w:type="gramStart"/>
      <w:r>
        <w:rPr>
          <w:rFonts w:ascii="Times New Roman" w:hAnsi="Times New Roman" w:cs="Times New Roman"/>
        </w:rPr>
        <w:t>This rules</w:t>
      </w:r>
      <w:proofErr w:type="gramEnd"/>
      <w:r>
        <w:rPr>
          <w:rFonts w:ascii="Times New Roman" w:hAnsi="Times New Roman" w:cs="Times New Roman"/>
        </w:rPr>
        <w:t xml:space="preserve"> out options B &amp; D. While water quality and diet acclimations will be performed, the outline does not discuss 100% transition prior to quarantine clearance, although that would be most ideal. A prophylactic dip treatment is acceptable upon entry to quarantine to prevent perpetuating infectious disease in the quarantine system but should be eradicated prior to quarantine release.</w:t>
      </w:r>
    </w:p>
    <w:p w14:paraId="77E235EA" w14:textId="77777777" w:rsidR="00C5318A" w:rsidRPr="005815B8" w:rsidRDefault="00C5318A" w:rsidP="005815B8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</w:p>
    <w:sectPr w:rsidR="00C5318A" w:rsidRPr="005815B8" w:rsidSect="00501C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52FA"/>
    <w:multiLevelType w:val="multilevel"/>
    <w:tmpl w:val="FA6C9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D7935"/>
    <w:multiLevelType w:val="hybridMultilevel"/>
    <w:tmpl w:val="418893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30E2F"/>
    <w:multiLevelType w:val="multilevel"/>
    <w:tmpl w:val="9568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F21611"/>
    <w:multiLevelType w:val="multilevel"/>
    <w:tmpl w:val="5EF2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C03E52"/>
    <w:multiLevelType w:val="multilevel"/>
    <w:tmpl w:val="38126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7C05F7"/>
    <w:multiLevelType w:val="multilevel"/>
    <w:tmpl w:val="EBCED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E9591C"/>
    <w:multiLevelType w:val="hybridMultilevel"/>
    <w:tmpl w:val="A15012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B6D8B"/>
    <w:multiLevelType w:val="multilevel"/>
    <w:tmpl w:val="924C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B8496B"/>
    <w:multiLevelType w:val="hybridMultilevel"/>
    <w:tmpl w:val="FFFFFFFF"/>
    <w:lvl w:ilvl="0" w:tplc="0D5275B6">
      <w:start w:val="1"/>
      <w:numFmt w:val="upperLetter"/>
      <w:lvlText w:val="%1."/>
      <w:lvlJc w:val="left"/>
      <w:pPr>
        <w:ind w:left="720" w:hanging="360"/>
      </w:pPr>
    </w:lvl>
    <w:lvl w:ilvl="1" w:tplc="69962FDA">
      <w:start w:val="1"/>
      <w:numFmt w:val="lowerLetter"/>
      <w:lvlText w:val="%2."/>
      <w:lvlJc w:val="left"/>
      <w:pPr>
        <w:ind w:left="1440" w:hanging="360"/>
      </w:pPr>
    </w:lvl>
    <w:lvl w:ilvl="2" w:tplc="0B6C7ADE">
      <w:start w:val="1"/>
      <w:numFmt w:val="lowerRoman"/>
      <w:lvlText w:val="%3."/>
      <w:lvlJc w:val="right"/>
      <w:pPr>
        <w:ind w:left="2160" w:hanging="180"/>
      </w:pPr>
    </w:lvl>
    <w:lvl w:ilvl="3" w:tplc="128CEC9C">
      <w:start w:val="1"/>
      <w:numFmt w:val="decimal"/>
      <w:lvlText w:val="%4."/>
      <w:lvlJc w:val="left"/>
      <w:pPr>
        <w:ind w:left="2880" w:hanging="360"/>
      </w:pPr>
    </w:lvl>
    <w:lvl w:ilvl="4" w:tplc="9BF0E70C">
      <w:start w:val="1"/>
      <w:numFmt w:val="lowerLetter"/>
      <w:lvlText w:val="%5."/>
      <w:lvlJc w:val="left"/>
      <w:pPr>
        <w:ind w:left="3600" w:hanging="360"/>
      </w:pPr>
    </w:lvl>
    <w:lvl w:ilvl="5" w:tplc="61B6079A">
      <w:start w:val="1"/>
      <w:numFmt w:val="lowerRoman"/>
      <w:lvlText w:val="%6."/>
      <w:lvlJc w:val="right"/>
      <w:pPr>
        <w:ind w:left="4320" w:hanging="180"/>
      </w:pPr>
    </w:lvl>
    <w:lvl w:ilvl="6" w:tplc="F4D2C476">
      <w:start w:val="1"/>
      <w:numFmt w:val="decimal"/>
      <w:lvlText w:val="%7."/>
      <w:lvlJc w:val="left"/>
      <w:pPr>
        <w:ind w:left="5040" w:hanging="360"/>
      </w:pPr>
    </w:lvl>
    <w:lvl w:ilvl="7" w:tplc="8FC86950">
      <w:start w:val="1"/>
      <w:numFmt w:val="lowerLetter"/>
      <w:lvlText w:val="%8."/>
      <w:lvlJc w:val="left"/>
      <w:pPr>
        <w:ind w:left="5760" w:hanging="360"/>
      </w:pPr>
    </w:lvl>
    <w:lvl w:ilvl="8" w:tplc="96CA549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D451A"/>
    <w:multiLevelType w:val="multilevel"/>
    <w:tmpl w:val="6EB0B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2660EC"/>
    <w:multiLevelType w:val="multilevel"/>
    <w:tmpl w:val="2712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353D69"/>
    <w:multiLevelType w:val="multilevel"/>
    <w:tmpl w:val="5784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624A6F"/>
    <w:multiLevelType w:val="multilevel"/>
    <w:tmpl w:val="6FC0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571068"/>
    <w:multiLevelType w:val="hybridMultilevel"/>
    <w:tmpl w:val="62827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90196"/>
    <w:multiLevelType w:val="multilevel"/>
    <w:tmpl w:val="01B0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BF5DF0"/>
    <w:multiLevelType w:val="hybridMultilevel"/>
    <w:tmpl w:val="0B9CA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E40E3"/>
    <w:multiLevelType w:val="multilevel"/>
    <w:tmpl w:val="07C2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CF06C3"/>
    <w:multiLevelType w:val="multilevel"/>
    <w:tmpl w:val="3D102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FC71B5"/>
    <w:multiLevelType w:val="multilevel"/>
    <w:tmpl w:val="0C72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6432981">
    <w:abstractNumId w:val="14"/>
  </w:num>
  <w:num w:numId="2" w16cid:durableId="1336614613">
    <w:abstractNumId w:val="3"/>
  </w:num>
  <w:num w:numId="3" w16cid:durableId="2019303777">
    <w:abstractNumId w:val="17"/>
    <w:lvlOverride w:ilvl="0">
      <w:lvl w:ilvl="0">
        <w:numFmt w:val="upperLetter"/>
        <w:lvlText w:val="%1."/>
        <w:lvlJc w:val="left"/>
      </w:lvl>
    </w:lvlOverride>
  </w:num>
  <w:num w:numId="4" w16cid:durableId="974875661">
    <w:abstractNumId w:val="17"/>
    <w:lvlOverride w:ilvl="0">
      <w:lvl w:ilvl="0">
        <w:numFmt w:val="upperLetter"/>
        <w:lvlText w:val="%1."/>
        <w:lvlJc w:val="left"/>
      </w:lvl>
    </w:lvlOverride>
  </w:num>
  <w:num w:numId="5" w16cid:durableId="573011192">
    <w:abstractNumId w:val="17"/>
    <w:lvlOverride w:ilvl="0">
      <w:lvl w:ilvl="0">
        <w:numFmt w:val="upperLetter"/>
        <w:lvlText w:val="%1."/>
        <w:lvlJc w:val="left"/>
      </w:lvl>
    </w:lvlOverride>
  </w:num>
  <w:num w:numId="6" w16cid:durableId="1176771978">
    <w:abstractNumId w:val="17"/>
    <w:lvlOverride w:ilvl="0">
      <w:lvl w:ilvl="0">
        <w:numFmt w:val="upperLetter"/>
        <w:lvlText w:val="%1."/>
        <w:lvlJc w:val="left"/>
      </w:lvl>
    </w:lvlOverride>
  </w:num>
  <w:num w:numId="7" w16cid:durableId="1527644796">
    <w:abstractNumId w:val="17"/>
    <w:lvlOverride w:ilvl="0">
      <w:lvl w:ilvl="0">
        <w:numFmt w:val="upperLetter"/>
        <w:lvlText w:val="%1."/>
        <w:lvlJc w:val="left"/>
      </w:lvl>
    </w:lvlOverride>
  </w:num>
  <w:num w:numId="8" w16cid:durableId="738554348">
    <w:abstractNumId w:val="16"/>
  </w:num>
  <w:num w:numId="9" w16cid:durableId="1764912380">
    <w:abstractNumId w:val="7"/>
  </w:num>
  <w:num w:numId="10" w16cid:durableId="162402473">
    <w:abstractNumId w:val="9"/>
    <w:lvlOverride w:ilvl="0">
      <w:lvl w:ilvl="0">
        <w:numFmt w:val="upperLetter"/>
        <w:lvlText w:val="%1."/>
        <w:lvlJc w:val="left"/>
      </w:lvl>
    </w:lvlOverride>
  </w:num>
  <w:num w:numId="11" w16cid:durableId="1655648620">
    <w:abstractNumId w:val="9"/>
    <w:lvlOverride w:ilvl="0">
      <w:lvl w:ilvl="0">
        <w:numFmt w:val="upperLetter"/>
        <w:lvlText w:val="%1."/>
        <w:lvlJc w:val="left"/>
      </w:lvl>
    </w:lvlOverride>
  </w:num>
  <w:num w:numId="12" w16cid:durableId="755828886">
    <w:abstractNumId w:val="9"/>
    <w:lvlOverride w:ilvl="0">
      <w:lvl w:ilvl="0">
        <w:numFmt w:val="upperLetter"/>
        <w:lvlText w:val="%1."/>
        <w:lvlJc w:val="left"/>
      </w:lvl>
    </w:lvlOverride>
  </w:num>
  <w:num w:numId="13" w16cid:durableId="663971920">
    <w:abstractNumId w:val="9"/>
    <w:lvlOverride w:ilvl="0">
      <w:lvl w:ilvl="0">
        <w:numFmt w:val="upperLetter"/>
        <w:lvlText w:val="%1."/>
        <w:lvlJc w:val="left"/>
      </w:lvl>
    </w:lvlOverride>
  </w:num>
  <w:num w:numId="14" w16cid:durableId="2108498041">
    <w:abstractNumId w:val="9"/>
    <w:lvlOverride w:ilvl="0">
      <w:lvl w:ilvl="0">
        <w:numFmt w:val="upperLetter"/>
        <w:lvlText w:val="%1."/>
        <w:lvlJc w:val="left"/>
      </w:lvl>
    </w:lvlOverride>
  </w:num>
  <w:num w:numId="15" w16cid:durableId="649094553">
    <w:abstractNumId w:val="10"/>
  </w:num>
  <w:num w:numId="16" w16cid:durableId="1479572890">
    <w:abstractNumId w:val="18"/>
  </w:num>
  <w:num w:numId="17" w16cid:durableId="95635551">
    <w:abstractNumId w:val="12"/>
  </w:num>
  <w:num w:numId="18" w16cid:durableId="270547969">
    <w:abstractNumId w:val="5"/>
    <w:lvlOverride w:ilvl="0">
      <w:lvl w:ilvl="0">
        <w:numFmt w:val="upperLetter"/>
        <w:lvlText w:val="%1."/>
        <w:lvlJc w:val="left"/>
      </w:lvl>
    </w:lvlOverride>
  </w:num>
  <w:num w:numId="19" w16cid:durableId="755057023">
    <w:abstractNumId w:val="5"/>
    <w:lvlOverride w:ilvl="0">
      <w:lvl w:ilvl="0">
        <w:numFmt w:val="upperLetter"/>
        <w:lvlText w:val="%1."/>
        <w:lvlJc w:val="left"/>
      </w:lvl>
    </w:lvlOverride>
  </w:num>
  <w:num w:numId="20" w16cid:durableId="1331641901">
    <w:abstractNumId w:val="5"/>
    <w:lvlOverride w:ilvl="0">
      <w:lvl w:ilvl="0">
        <w:numFmt w:val="upperLetter"/>
        <w:lvlText w:val="%1."/>
        <w:lvlJc w:val="left"/>
      </w:lvl>
    </w:lvlOverride>
  </w:num>
  <w:num w:numId="21" w16cid:durableId="1273056326">
    <w:abstractNumId w:val="5"/>
    <w:lvlOverride w:ilvl="0">
      <w:lvl w:ilvl="0">
        <w:numFmt w:val="upperLetter"/>
        <w:lvlText w:val="%1."/>
        <w:lvlJc w:val="left"/>
      </w:lvl>
    </w:lvlOverride>
  </w:num>
  <w:num w:numId="22" w16cid:durableId="2101175816">
    <w:abstractNumId w:val="5"/>
    <w:lvlOverride w:ilvl="0">
      <w:lvl w:ilvl="0">
        <w:numFmt w:val="upperLetter"/>
        <w:lvlText w:val="%1."/>
        <w:lvlJc w:val="left"/>
      </w:lvl>
    </w:lvlOverride>
  </w:num>
  <w:num w:numId="23" w16cid:durableId="1911377730">
    <w:abstractNumId w:val="0"/>
  </w:num>
  <w:num w:numId="24" w16cid:durableId="106046272">
    <w:abstractNumId w:val="11"/>
  </w:num>
  <w:num w:numId="25" w16cid:durableId="1220167274">
    <w:abstractNumId w:val="2"/>
  </w:num>
  <w:num w:numId="26" w16cid:durableId="830028732">
    <w:abstractNumId w:val="4"/>
    <w:lvlOverride w:ilvl="0">
      <w:lvl w:ilvl="0">
        <w:numFmt w:val="upperLetter"/>
        <w:lvlText w:val="%1."/>
        <w:lvlJc w:val="left"/>
      </w:lvl>
    </w:lvlOverride>
  </w:num>
  <w:num w:numId="27" w16cid:durableId="913735251">
    <w:abstractNumId w:val="4"/>
    <w:lvlOverride w:ilvl="0">
      <w:lvl w:ilvl="0">
        <w:numFmt w:val="upperLetter"/>
        <w:lvlText w:val="%1."/>
        <w:lvlJc w:val="left"/>
      </w:lvl>
    </w:lvlOverride>
  </w:num>
  <w:num w:numId="28" w16cid:durableId="796802764">
    <w:abstractNumId w:val="4"/>
    <w:lvlOverride w:ilvl="0">
      <w:lvl w:ilvl="0">
        <w:numFmt w:val="upperLetter"/>
        <w:lvlText w:val="%1."/>
        <w:lvlJc w:val="left"/>
      </w:lvl>
    </w:lvlOverride>
  </w:num>
  <w:num w:numId="29" w16cid:durableId="282539155">
    <w:abstractNumId w:val="4"/>
    <w:lvlOverride w:ilvl="0">
      <w:lvl w:ilvl="0">
        <w:numFmt w:val="upperLetter"/>
        <w:lvlText w:val="%1."/>
        <w:lvlJc w:val="left"/>
      </w:lvl>
    </w:lvlOverride>
  </w:num>
  <w:num w:numId="30" w16cid:durableId="1597329839">
    <w:abstractNumId w:val="4"/>
    <w:lvlOverride w:ilvl="0">
      <w:lvl w:ilvl="0">
        <w:numFmt w:val="upperLetter"/>
        <w:lvlText w:val="%1."/>
        <w:lvlJc w:val="left"/>
      </w:lvl>
    </w:lvlOverride>
  </w:num>
  <w:num w:numId="31" w16cid:durableId="62683860">
    <w:abstractNumId w:val="15"/>
  </w:num>
  <w:num w:numId="32" w16cid:durableId="1823497279">
    <w:abstractNumId w:val="1"/>
  </w:num>
  <w:num w:numId="33" w16cid:durableId="1082529904">
    <w:abstractNumId w:val="8"/>
  </w:num>
  <w:num w:numId="34" w16cid:durableId="563836381">
    <w:abstractNumId w:val="6"/>
  </w:num>
  <w:num w:numId="35" w16cid:durableId="18437351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22"/>
    <w:rsid w:val="0006111C"/>
    <w:rsid w:val="002D5D00"/>
    <w:rsid w:val="0030491B"/>
    <w:rsid w:val="003C719D"/>
    <w:rsid w:val="00467C5E"/>
    <w:rsid w:val="004F1B93"/>
    <w:rsid w:val="00501C89"/>
    <w:rsid w:val="005066DA"/>
    <w:rsid w:val="00544AD0"/>
    <w:rsid w:val="005815B8"/>
    <w:rsid w:val="005938F9"/>
    <w:rsid w:val="005A496B"/>
    <w:rsid w:val="005F1796"/>
    <w:rsid w:val="007F4F3A"/>
    <w:rsid w:val="0083702A"/>
    <w:rsid w:val="00841A13"/>
    <w:rsid w:val="00857445"/>
    <w:rsid w:val="00936267"/>
    <w:rsid w:val="00994537"/>
    <w:rsid w:val="009E757B"/>
    <w:rsid w:val="00B32537"/>
    <w:rsid w:val="00B92CBD"/>
    <w:rsid w:val="00BA1875"/>
    <w:rsid w:val="00BD3DAC"/>
    <w:rsid w:val="00C5318A"/>
    <w:rsid w:val="00C7646F"/>
    <w:rsid w:val="00C77FA3"/>
    <w:rsid w:val="00D14899"/>
    <w:rsid w:val="00D95D12"/>
    <w:rsid w:val="00DD5022"/>
    <w:rsid w:val="00E554C2"/>
    <w:rsid w:val="00E56DD7"/>
    <w:rsid w:val="00E80971"/>
    <w:rsid w:val="00EC2BD6"/>
    <w:rsid w:val="00EE1AC4"/>
    <w:rsid w:val="00F57C28"/>
    <w:rsid w:val="00F9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B85F66"/>
  <w14:defaultImageDpi w14:val="32767"/>
  <w15:chartTrackingRefBased/>
  <w15:docId w15:val="{F7FF31AC-1AC7-EC4B-A89C-D6EC6B70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1C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06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9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Stratton</dc:creator>
  <cp:keywords/>
  <dc:description/>
  <cp:lastModifiedBy>Tara Myers Harrison</cp:lastModifiedBy>
  <cp:revision>2</cp:revision>
  <dcterms:created xsi:type="dcterms:W3CDTF">2024-09-04T18:29:00Z</dcterms:created>
  <dcterms:modified xsi:type="dcterms:W3CDTF">2024-09-04T18:29:00Z</dcterms:modified>
</cp:coreProperties>
</file>