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71456" w14:textId="77777777" w:rsidR="003A1541" w:rsidRDefault="003A1541"/>
    <w:p w14:paraId="055B726C" w14:textId="77777777" w:rsidR="003A1541" w:rsidRDefault="003A1541"/>
    <w:p w14:paraId="0B0A5619" w14:textId="77777777" w:rsidR="003A1541" w:rsidRDefault="003A1541" w:rsidP="003A15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spellStart"/>
      <w:r w:rsidRPr="00C66A5A">
        <w:rPr>
          <w:rFonts w:ascii="Times New Roman" w:eastAsia="Times New Roman" w:hAnsi="Times New Roman" w:cs="Times New Roman"/>
        </w:rPr>
        <w:t>Yanong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R. 2023. </w:t>
      </w:r>
      <w:r w:rsidRPr="00C50D92">
        <w:rPr>
          <w:rFonts w:ascii="Times New Roman" w:eastAsia="Times New Roman" w:hAnsi="Times New Roman" w:cs="Times New Roman"/>
          <w:b/>
          <w:bCs/>
        </w:rPr>
        <w:t>Fish medicine updates.</w:t>
      </w:r>
      <w:r w:rsidRPr="00C66A5A">
        <w:rPr>
          <w:rFonts w:ascii="Times New Roman" w:eastAsia="Times New Roman" w:hAnsi="Times New Roman" w:cs="Times New Roman"/>
        </w:rPr>
        <w:t xml:space="preserve"> In: Miller RE, </w:t>
      </w:r>
      <w:proofErr w:type="spellStart"/>
      <w:r w:rsidRPr="00C66A5A">
        <w:rPr>
          <w:rFonts w:ascii="Times New Roman" w:eastAsia="Times New Roman" w:hAnsi="Times New Roman" w:cs="Times New Roman"/>
        </w:rPr>
        <w:t>Callet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PP, </w:t>
      </w:r>
      <w:proofErr w:type="spellStart"/>
      <w:r w:rsidRPr="00C66A5A">
        <w:rPr>
          <w:rFonts w:ascii="Times New Roman" w:eastAsia="Times New Roman" w:hAnsi="Times New Roman" w:cs="Times New Roman"/>
        </w:rPr>
        <w:t>Lamberski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N (eds.). Fowler's Zoo and Wild Animal Medicine Current Therapy 10. Elsevier, St. Louis, pp. 389-393.</w:t>
      </w:r>
    </w:p>
    <w:p w14:paraId="6B573147" w14:textId="62292A32" w:rsidR="003A1541" w:rsidRPr="003A1541" w:rsidRDefault="003A1541" w:rsidP="003A15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Laura Martinelli</w:t>
      </w:r>
    </w:p>
    <w:p w14:paraId="40C32529" w14:textId="2AFDF2C5" w:rsidR="00DF58D3" w:rsidRPr="003A1541" w:rsidRDefault="006A686D">
      <w:pPr>
        <w:rPr>
          <w:rFonts w:ascii="Times New Roman" w:hAnsi="Times New Roman" w:cs="Times New Roman"/>
        </w:rPr>
      </w:pPr>
      <w:r w:rsidRPr="003A1541">
        <w:rPr>
          <w:rFonts w:ascii="Times New Roman" w:hAnsi="Times New Roman" w:cs="Times New Roman"/>
        </w:rPr>
        <w:t>Question: Select the correct pairing regarding emerging fish viruses below:</w:t>
      </w:r>
    </w:p>
    <w:p w14:paraId="6F7ED9D9" w14:textId="140A295E" w:rsidR="006A686D" w:rsidRPr="003A1541" w:rsidRDefault="006A686D" w:rsidP="006A68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3A1541">
        <w:rPr>
          <w:rFonts w:ascii="Times New Roman" w:hAnsi="Times New Roman" w:cs="Times New Roman"/>
        </w:rPr>
        <w:t>Megalocytivirus</w:t>
      </w:r>
      <w:proofErr w:type="spellEnd"/>
      <w:r w:rsidRPr="003A1541">
        <w:rPr>
          <w:rFonts w:ascii="Times New Roman" w:hAnsi="Times New Roman" w:cs="Times New Roman"/>
        </w:rPr>
        <w:t xml:space="preserve">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DNA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Viral Nervous Necrosis</w:t>
      </w:r>
    </w:p>
    <w:p w14:paraId="44A3D761" w14:textId="658D7026" w:rsidR="006A686D" w:rsidRPr="003A1541" w:rsidRDefault="006A686D" w:rsidP="006A68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3A1541">
        <w:rPr>
          <w:rFonts w:ascii="Times New Roman" w:hAnsi="Times New Roman" w:cs="Times New Roman"/>
        </w:rPr>
        <w:t>Betanodavirus</w:t>
      </w:r>
      <w:proofErr w:type="spellEnd"/>
      <w:r w:rsidRPr="003A1541">
        <w:rPr>
          <w:rFonts w:ascii="Times New Roman" w:hAnsi="Times New Roman" w:cs="Times New Roman"/>
        </w:rPr>
        <w:t xml:space="preserve">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RNA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Red Seabream Iridovirus</w:t>
      </w:r>
    </w:p>
    <w:p w14:paraId="6AFBA6B2" w14:textId="4F5525A1" w:rsidR="006A686D" w:rsidRPr="003A1541" w:rsidRDefault="006A686D" w:rsidP="006A68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A1541">
        <w:rPr>
          <w:rFonts w:ascii="Times New Roman" w:hAnsi="Times New Roman" w:cs="Times New Roman"/>
        </w:rPr>
        <w:t xml:space="preserve">Picornavirus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DNA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Bluegill Picornavirus</w:t>
      </w:r>
    </w:p>
    <w:p w14:paraId="34ACF440" w14:textId="13BA7938" w:rsidR="006A686D" w:rsidRPr="003A1541" w:rsidRDefault="003A1541" w:rsidP="006A68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3A1541">
        <w:rPr>
          <w:rFonts w:ascii="Times New Roman" w:hAnsi="Times New Roman" w:cs="Times New Roman"/>
        </w:rPr>
        <w:t>Betanodadvirus</w:t>
      </w:r>
      <w:proofErr w:type="spellEnd"/>
      <w:r w:rsidRPr="003A1541">
        <w:rPr>
          <w:rFonts w:ascii="Times New Roman" w:hAnsi="Times New Roman" w:cs="Times New Roman"/>
        </w:rPr>
        <w:t xml:space="preserve">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RNA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</w:t>
      </w:r>
      <w:proofErr w:type="spellStart"/>
      <w:r w:rsidRPr="003A1541">
        <w:rPr>
          <w:rFonts w:ascii="Times New Roman" w:hAnsi="Times New Roman" w:cs="Times New Roman"/>
        </w:rPr>
        <w:t>Barfin</w:t>
      </w:r>
      <w:proofErr w:type="spellEnd"/>
      <w:r w:rsidRPr="003A1541">
        <w:rPr>
          <w:rFonts w:ascii="Times New Roman" w:hAnsi="Times New Roman" w:cs="Times New Roman"/>
        </w:rPr>
        <w:t xml:space="preserve"> Flounder Nervous Necrosis Virus</w:t>
      </w:r>
    </w:p>
    <w:p w14:paraId="04289884" w14:textId="26B1F6BF" w:rsidR="003A1541" w:rsidRPr="003A1541" w:rsidRDefault="003A1541" w:rsidP="006A68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3A1541">
        <w:rPr>
          <w:rFonts w:ascii="Times New Roman" w:hAnsi="Times New Roman" w:cs="Times New Roman"/>
        </w:rPr>
        <w:t>Megalocytivirus</w:t>
      </w:r>
      <w:proofErr w:type="spellEnd"/>
      <w:r w:rsidRPr="003A1541">
        <w:rPr>
          <w:rFonts w:ascii="Times New Roman" w:hAnsi="Times New Roman" w:cs="Times New Roman"/>
        </w:rPr>
        <w:t xml:space="preserve">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RNA </w:t>
      </w:r>
      <w:r w:rsidRPr="003A1541">
        <w:rPr>
          <w:rFonts w:ascii="Times New Roman" w:hAnsi="Times New Roman" w:cs="Times New Roman"/>
        </w:rPr>
        <w:sym w:font="Wingdings" w:char="F0E0"/>
      </w:r>
      <w:r w:rsidRPr="003A1541">
        <w:rPr>
          <w:rFonts w:ascii="Times New Roman" w:hAnsi="Times New Roman" w:cs="Times New Roman"/>
        </w:rPr>
        <w:t xml:space="preserve"> Infectious Spleen and Kidney Necrosis Virus</w:t>
      </w:r>
    </w:p>
    <w:p w14:paraId="6E4C8B0F" w14:textId="4319CFFF" w:rsidR="003A1541" w:rsidRPr="003A1541" w:rsidRDefault="003A1541" w:rsidP="003A1541">
      <w:pPr>
        <w:rPr>
          <w:rFonts w:ascii="Times New Roman" w:hAnsi="Times New Roman" w:cs="Times New Roman"/>
        </w:rPr>
      </w:pPr>
    </w:p>
    <w:p w14:paraId="3CBAF0A8" w14:textId="1BEFEBDD" w:rsidR="003A1541" w:rsidRPr="003A1541" w:rsidRDefault="003A1541" w:rsidP="003A1541">
      <w:pPr>
        <w:rPr>
          <w:rFonts w:ascii="Times New Roman" w:hAnsi="Times New Roman" w:cs="Times New Roman"/>
        </w:rPr>
      </w:pPr>
      <w:r w:rsidRPr="003A1541">
        <w:rPr>
          <w:rFonts w:ascii="Times New Roman" w:hAnsi="Times New Roman" w:cs="Times New Roman"/>
        </w:rPr>
        <w:t>Answer: D</w:t>
      </w:r>
    </w:p>
    <w:p w14:paraId="2F769AB3" w14:textId="77777777" w:rsidR="003A1541" w:rsidRDefault="003A1541" w:rsidP="003A1541"/>
    <w:p w14:paraId="1BD36006" w14:textId="77777777" w:rsidR="0060517D" w:rsidRDefault="0060517D" w:rsidP="003A1541"/>
    <w:p w14:paraId="17177F47" w14:textId="77777777" w:rsidR="0060517D" w:rsidRDefault="0060517D" w:rsidP="0060517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spellStart"/>
      <w:r w:rsidRPr="00C66A5A">
        <w:rPr>
          <w:rFonts w:ascii="Times New Roman" w:eastAsia="Times New Roman" w:hAnsi="Times New Roman" w:cs="Times New Roman"/>
        </w:rPr>
        <w:t>Hepps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Keeney CM, </w:t>
      </w:r>
      <w:proofErr w:type="spellStart"/>
      <w:r w:rsidRPr="00C66A5A">
        <w:rPr>
          <w:rFonts w:ascii="Times New Roman" w:eastAsia="Times New Roman" w:hAnsi="Times New Roman" w:cs="Times New Roman"/>
        </w:rPr>
        <w:t>Waltzek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TB, de Oliveira </w:t>
      </w:r>
      <w:proofErr w:type="spellStart"/>
      <w:r w:rsidRPr="00C66A5A">
        <w:rPr>
          <w:rFonts w:ascii="Times New Roman" w:eastAsia="Times New Roman" w:hAnsi="Times New Roman" w:cs="Times New Roman"/>
        </w:rPr>
        <w:t>Viadanna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PH, </w:t>
      </w:r>
      <w:proofErr w:type="spellStart"/>
      <w:r w:rsidRPr="00C66A5A">
        <w:rPr>
          <w:rFonts w:ascii="Times New Roman" w:eastAsia="Times New Roman" w:hAnsi="Times New Roman" w:cs="Times New Roman"/>
        </w:rPr>
        <w:t>Frasca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S, Reinhardt E, </w:t>
      </w:r>
      <w:proofErr w:type="spellStart"/>
      <w:r w:rsidRPr="00C66A5A">
        <w:rPr>
          <w:rFonts w:ascii="Times New Roman" w:eastAsia="Times New Roman" w:hAnsi="Times New Roman" w:cs="Times New Roman"/>
        </w:rPr>
        <w:t>Lovy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J, </w:t>
      </w:r>
      <w:proofErr w:type="spellStart"/>
      <w:r w:rsidRPr="00C66A5A">
        <w:rPr>
          <w:rFonts w:ascii="Times New Roman" w:eastAsia="Times New Roman" w:hAnsi="Times New Roman" w:cs="Times New Roman"/>
        </w:rPr>
        <w:t>Lewbart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GA. 2023. </w:t>
      </w:r>
      <w:proofErr w:type="spellStart"/>
      <w:r w:rsidRPr="005661B4">
        <w:rPr>
          <w:rFonts w:ascii="Times New Roman" w:eastAsia="Times New Roman" w:hAnsi="Times New Roman" w:cs="Times New Roman"/>
          <w:b/>
          <w:bCs/>
          <w:i/>
          <w:iCs/>
        </w:rPr>
        <w:t>Myxobolus</w:t>
      </w:r>
      <w:proofErr w:type="spellEnd"/>
      <w:r w:rsidRPr="005661B4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61B4">
        <w:rPr>
          <w:rFonts w:ascii="Times New Roman" w:eastAsia="Times New Roman" w:hAnsi="Times New Roman" w:cs="Times New Roman"/>
          <w:b/>
          <w:bCs/>
          <w:i/>
          <w:iCs/>
        </w:rPr>
        <w:t>lentisuturalis</w:t>
      </w:r>
      <w:proofErr w:type="spellEnd"/>
      <w:r w:rsidRPr="005661B4">
        <w:rPr>
          <w:rFonts w:ascii="Times New Roman" w:eastAsia="Times New Roman" w:hAnsi="Times New Roman" w:cs="Times New Roman"/>
          <w:b/>
          <w:bCs/>
        </w:rPr>
        <w:t xml:space="preserve"> infection in a farmed population of goldfish </w:t>
      </w:r>
      <w:r w:rsidRPr="005661B4">
        <w:rPr>
          <w:rFonts w:ascii="Times New Roman" w:eastAsia="Times New Roman" w:hAnsi="Times New Roman" w:cs="Times New Roman"/>
          <w:b/>
          <w:bCs/>
          <w:i/>
          <w:iCs/>
        </w:rPr>
        <w:t>Carassius auratus</w:t>
      </w:r>
      <w:r w:rsidRPr="005661B4">
        <w:rPr>
          <w:rFonts w:ascii="Times New Roman" w:eastAsia="Times New Roman" w:hAnsi="Times New Roman" w:cs="Times New Roman"/>
          <w:b/>
          <w:bCs/>
        </w:rPr>
        <w:t xml:space="preserve"> from the USA.</w:t>
      </w:r>
      <w:r w:rsidRPr="00C66A5A">
        <w:rPr>
          <w:rFonts w:ascii="Times New Roman" w:eastAsia="Times New Roman" w:hAnsi="Times New Roman" w:cs="Times New Roman"/>
        </w:rPr>
        <w:t xml:space="preserve"> Dis </w:t>
      </w:r>
      <w:proofErr w:type="spellStart"/>
      <w:r w:rsidRPr="00C66A5A">
        <w:rPr>
          <w:rFonts w:ascii="Times New Roman" w:eastAsia="Times New Roman" w:hAnsi="Times New Roman" w:cs="Times New Roman"/>
        </w:rPr>
        <w:t>Aquat</w:t>
      </w:r>
      <w:proofErr w:type="spellEnd"/>
      <w:r w:rsidRPr="00C66A5A">
        <w:rPr>
          <w:rFonts w:ascii="Times New Roman" w:eastAsia="Times New Roman" w:hAnsi="Times New Roman" w:cs="Times New Roman"/>
        </w:rPr>
        <w:t xml:space="preserve"> Org 154:7-14. </w:t>
      </w:r>
      <w:hyperlink r:id="rId5" w:tgtFrame="_blank" w:history="1">
        <w:r w:rsidRPr="00C66A5A">
          <w:rPr>
            <w:rFonts w:ascii="Times New Roman" w:eastAsia="Times New Roman" w:hAnsi="Times New Roman" w:cs="Times New Roman"/>
            <w:color w:val="0000FF"/>
            <w:u w:val="single"/>
          </w:rPr>
          <w:t>https://doi.org/10.3354/dao03735</w:t>
        </w:r>
      </w:hyperlink>
      <w:r w:rsidRPr="00C66A5A">
        <w:rPr>
          <w:rFonts w:ascii="Times New Roman" w:eastAsia="Times New Roman" w:hAnsi="Times New Roman" w:cs="Times New Roman"/>
        </w:rPr>
        <w:t>.</w:t>
      </w:r>
    </w:p>
    <w:p w14:paraId="7B7A8A00" w14:textId="77777777" w:rsidR="0060517D" w:rsidRDefault="0060517D" w:rsidP="0060517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Laura Martinelli</w:t>
      </w:r>
    </w:p>
    <w:p w14:paraId="68A9E76B" w14:textId="1B314DF8" w:rsidR="0060517D" w:rsidRPr="0060517D" w:rsidRDefault="0060517D" w:rsidP="003A1541">
      <w:pPr>
        <w:rPr>
          <w:rFonts w:ascii="Times New Roman" w:hAnsi="Times New Roman" w:cs="Times New Roman"/>
        </w:rPr>
      </w:pPr>
      <w:r w:rsidRPr="0060517D">
        <w:rPr>
          <w:rFonts w:ascii="Times New Roman" w:hAnsi="Times New Roman" w:cs="Times New Roman"/>
        </w:rPr>
        <w:t xml:space="preserve">Question: </w:t>
      </w:r>
      <w:proofErr w:type="spellStart"/>
      <w:r w:rsidRPr="00ED5B71">
        <w:rPr>
          <w:rFonts w:ascii="Times New Roman" w:hAnsi="Times New Roman" w:cs="Times New Roman"/>
          <w:i/>
          <w:iCs/>
        </w:rPr>
        <w:t>Myxobolus</w:t>
      </w:r>
      <w:proofErr w:type="spellEnd"/>
      <w:r w:rsidRPr="00ED5B7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5B71">
        <w:rPr>
          <w:rFonts w:ascii="Times New Roman" w:hAnsi="Times New Roman" w:cs="Times New Roman"/>
          <w:i/>
          <w:iCs/>
        </w:rPr>
        <w:t>lentisuturalis</w:t>
      </w:r>
      <w:proofErr w:type="spellEnd"/>
      <w:r w:rsidRPr="0060517D">
        <w:rPr>
          <w:rFonts w:ascii="Times New Roman" w:hAnsi="Times New Roman" w:cs="Times New Roman"/>
        </w:rPr>
        <w:t xml:space="preserve"> has a particular tropism for which of the following tissues</w:t>
      </w:r>
      <w:r w:rsidR="00ED5B71">
        <w:rPr>
          <w:rFonts w:ascii="Times New Roman" w:hAnsi="Times New Roman" w:cs="Times New Roman"/>
        </w:rPr>
        <w:t xml:space="preserve"> in Goldfish (</w:t>
      </w:r>
      <w:r w:rsidR="00ED5B71" w:rsidRPr="00ED5B71">
        <w:rPr>
          <w:rFonts w:ascii="Times New Roman" w:hAnsi="Times New Roman" w:cs="Times New Roman"/>
          <w:i/>
          <w:iCs/>
        </w:rPr>
        <w:t>Carassius auratus</w:t>
      </w:r>
      <w:r w:rsidR="00ED5B71">
        <w:rPr>
          <w:rFonts w:ascii="Times New Roman" w:hAnsi="Times New Roman" w:cs="Times New Roman"/>
        </w:rPr>
        <w:t>) and Prussian Carp (</w:t>
      </w:r>
      <w:r w:rsidR="00ED5B71" w:rsidRPr="00ED5B71">
        <w:rPr>
          <w:rFonts w:ascii="Times New Roman" w:hAnsi="Times New Roman" w:cs="Times New Roman"/>
          <w:i/>
          <w:iCs/>
        </w:rPr>
        <w:t xml:space="preserve">Carassius </w:t>
      </w:r>
      <w:proofErr w:type="spellStart"/>
      <w:r w:rsidR="00ED5B71" w:rsidRPr="00ED5B71">
        <w:rPr>
          <w:rFonts w:ascii="Times New Roman" w:hAnsi="Times New Roman" w:cs="Times New Roman"/>
          <w:i/>
          <w:iCs/>
        </w:rPr>
        <w:t>gibelio</w:t>
      </w:r>
      <w:proofErr w:type="spellEnd"/>
      <w:r w:rsidR="00ED5B71">
        <w:rPr>
          <w:rFonts w:ascii="Times New Roman" w:hAnsi="Times New Roman" w:cs="Times New Roman"/>
        </w:rPr>
        <w:t>)</w:t>
      </w:r>
      <w:r w:rsidRPr="0060517D">
        <w:rPr>
          <w:rFonts w:ascii="Times New Roman" w:hAnsi="Times New Roman" w:cs="Times New Roman"/>
        </w:rPr>
        <w:t>?</w:t>
      </w:r>
    </w:p>
    <w:p w14:paraId="773BE494" w14:textId="12FE341A" w:rsidR="0060517D" w:rsidRPr="0060517D" w:rsidRDefault="0060517D" w:rsidP="006051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0517D">
        <w:rPr>
          <w:rFonts w:ascii="Times New Roman" w:hAnsi="Times New Roman" w:cs="Times New Roman"/>
        </w:rPr>
        <w:t>Muscle and Spleen</w:t>
      </w:r>
    </w:p>
    <w:p w14:paraId="136C994B" w14:textId="3B3A021C" w:rsidR="003A1541" w:rsidRPr="0060517D" w:rsidRDefault="0060517D" w:rsidP="006051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0517D">
        <w:rPr>
          <w:rFonts w:ascii="Times New Roman" w:hAnsi="Times New Roman" w:cs="Times New Roman"/>
        </w:rPr>
        <w:t>Muscle and Liver</w:t>
      </w:r>
    </w:p>
    <w:p w14:paraId="49377C55" w14:textId="7644B92F" w:rsidR="0060517D" w:rsidRPr="0060517D" w:rsidRDefault="0060517D" w:rsidP="006051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0517D">
        <w:rPr>
          <w:rFonts w:ascii="Times New Roman" w:hAnsi="Times New Roman" w:cs="Times New Roman"/>
        </w:rPr>
        <w:t>Gastric and Spleen</w:t>
      </w:r>
    </w:p>
    <w:p w14:paraId="0B1E4EDF" w14:textId="2D46389F" w:rsidR="0060517D" w:rsidRPr="0060517D" w:rsidRDefault="0060517D" w:rsidP="006051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0517D">
        <w:rPr>
          <w:rFonts w:ascii="Times New Roman" w:hAnsi="Times New Roman" w:cs="Times New Roman"/>
        </w:rPr>
        <w:t>Gastric and Nervous</w:t>
      </w:r>
    </w:p>
    <w:p w14:paraId="137C63AF" w14:textId="10B09BF4" w:rsidR="0060517D" w:rsidRPr="0060517D" w:rsidRDefault="0060517D" w:rsidP="006051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0517D">
        <w:rPr>
          <w:rFonts w:ascii="Times New Roman" w:hAnsi="Times New Roman" w:cs="Times New Roman"/>
        </w:rPr>
        <w:t>Muscle and Nervous</w:t>
      </w:r>
    </w:p>
    <w:p w14:paraId="6E9AB265" w14:textId="1D73D364" w:rsidR="0060517D" w:rsidRPr="0060517D" w:rsidRDefault="0060517D" w:rsidP="0060517D">
      <w:pPr>
        <w:rPr>
          <w:rFonts w:ascii="Times New Roman" w:hAnsi="Times New Roman" w:cs="Times New Roman"/>
        </w:rPr>
      </w:pPr>
    </w:p>
    <w:p w14:paraId="20C664AE" w14:textId="13FFDFD2" w:rsidR="0060517D" w:rsidRDefault="0060517D" w:rsidP="0060517D">
      <w:pPr>
        <w:rPr>
          <w:rFonts w:ascii="Times New Roman" w:hAnsi="Times New Roman" w:cs="Times New Roman"/>
        </w:rPr>
      </w:pPr>
      <w:r w:rsidRPr="0060517D">
        <w:rPr>
          <w:rFonts w:ascii="Times New Roman" w:hAnsi="Times New Roman" w:cs="Times New Roman"/>
        </w:rPr>
        <w:t>Answer: E</w:t>
      </w:r>
    </w:p>
    <w:p w14:paraId="5A3A26AC" w14:textId="03EA74D9" w:rsidR="00A7138C" w:rsidRDefault="00A7138C" w:rsidP="0060517D">
      <w:pPr>
        <w:rPr>
          <w:rFonts w:ascii="Times New Roman" w:hAnsi="Times New Roman" w:cs="Times New Roman"/>
        </w:rPr>
      </w:pPr>
    </w:p>
    <w:p w14:paraId="7CC3D7A2" w14:textId="77777777" w:rsidR="00A7138C" w:rsidRDefault="00A7138C" w:rsidP="00A7138C">
      <w:pPr>
        <w:rPr>
          <w:rFonts w:eastAsia="Times New Roman"/>
        </w:rPr>
      </w:pPr>
    </w:p>
    <w:p w14:paraId="00345552" w14:textId="77777777" w:rsidR="00A7138C" w:rsidRPr="00DA74F7" w:rsidRDefault="00A7138C" w:rsidP="00A7138C">
      <w:pPr>
        <w:spacing w:before="100" w:beforeAutospacing="1" w:after="100" w:afterAutospacing="1"/>
        <w:rPr>
          <w:rFonts w:eastAsia="Times New Roman"/>
        </w:rPr>
      </w:pPr>
      <w:r w:rsidRPr="00C66A5A">
        <w:rPr>
          <w:rFonts w:eastAsia="Times New Roman"/>
        </w:rPr>
        <w:t xml:space="preserve">Sun FJ, Crim MJ, Leblanc M. 2021. </w:t>
      </w:r>
      <w:proofErr w:type="spellStart"/>
      <w:r w:rsidRPr="00C66A5A">
        <w:rPr>
          <w:rFonts w:eastAsia="Times New Roman"/>
          <w:i/>
          <w:iCs/>
        </w:rPr>
        <w:t>Edwardsiella</w:t>
      </w:r>
      <w:proofErr w:type="spellEnd"/>
      <w:r w:rsidRPr="00C66A5A">
        <w:rPr>
          <w:rFonts w:eastAsia="Times New Roman"/>
          <w:i/>
          <w:iCs/>
        </w:rPr>
        <w:t xml:space="preserve"> </w:t>
      </w:r>
      <w:proofErr w:type="spellStart"/>
      <w:r w:rsidRPr="00C66A5A">
        <w:rPr>
          <w:rFonts w:eastAsia="Times New Roman"/>
          <w:i/>
          <w:iCs/>
        </w:rPr>
        <w:t>ictaluri</w:t>
      </w:r>
      <w:proofErr w:type="spellEnd"/>
      <w:r w:rsidRPr="00C66A5A">
        <w:rPr>
          <w:rFonts w:eastAsia="Times New Roman"/>
        </w:rPr>
        <w:t xml:space="preserve"> in a colony of zebrafish (</w:t>
      </w:r>
      <w:r w:rsidRPr="00C66A5A">
        <w:rPr>
          <w:rFonts w:eastAsia="Times New Roman"/>
          <w:i/>
          <w:iCs/>
        </w:rPr>
        <w:t>Danio rerio</w:t>
      </w:r>
      <w:r w:rsidRPr="00C66A5A">
        <w:rPr>
          <w:rFonts w:eastAsia="Times New Roman"/>
        </w:rPr>
        <w:t>) used in a teaching laboratory. Comp Med 71:318-322.</w:t>
      </w:r>
    </w:p>
    <w:p w14:paraId="72B9DAD1" w14:textId="77777777" w:rsidR="00A7138C" w:rsidRDefault="00A7138C" w:rsidP="00A7138C">
      <w:pPr>
        <w:rPr>
          <w:b/>
          <w:bCs/>
        </w:rPr>
      </w:pPr>
      <w:r>
        <w:rPr>
          <w:b/>
          <w:bCs/>
        </w:rPr>
        <w:t>Practice Question:</w:t>
      </w:r>
    </w:p>
    <w:p w14:paraId="5F0C6E53" w14:textId="77777777" w:rsidR="00A7138C" w:rsidRDefault="00A7138C" w:rsidP="00A7138C">
      <w:pPr>
        <w:rPr>
          <w:b/>
          <w:bCs/>
        </w:rPr>
      </w:pPr>
    </w:p>
    <w:p w14:paraId="7AF14BAD" w14:textId="77777777" w:rsidR="00A7138C" w:rsidRDefault="00A7138C" w:rsidP="00A7138C">
      <w:r>
        <w:t>Which of the following bacterial organisms is the causative agent of Enteric Septicemia of Catfish?</w:t>
      </w:r>
    </w:p>
    <w:p w14:paraId="15F130C6" w14:textId="77777777" w:rsidR="00A7138C" w:rsidRDefault="00A7138C" w:rsidP="00A7138C"/>
    <w:p w14:paraId="60E8D865" w14:textId="77777777" w:rsidR="00A7138C" w:rsidRDefault="00A7138C" w:rsidP="00A7138C">
      <w:r>
        <w:t xml:space="preserve">A. </w:t>
      </w:r>
      <w:r w:rsidRPr="0045532F">
        <w:rPr>
          <w:i/>
          <w:iCs/>
        </w:rPr>
        <w:t xml:space="preserve">Aeromonas </w:t>
      </w:r>
      <w:proofErr w:type="spellStart"/>
      <w:r w:rsidRPr="0045532F">
        <w:rPr>
          <w:i/>
          <w:iCs/>
        </w:rPr>
        <w:t>hydrophila</w:t>
      </w:r>
      <w:proofErr w:type="spellEnd"/>
    </w:p>
    <w:p w14:paraId="5FC28AEF" w14:textId="77777777" w:rsidR="00A7138C" w:rsidRPr="0045532F" w:rsidRDefault="00A7138C" w:rsidP="00A7138C">
      <w:pPr>
        <w:rPr>
          <w:b/>
          <w:bCs/>
        </w:rPr>
      </w:pPr>
      <w:r w:rsidRPr="0045532F">
        <w:rPr>
          <w:b/>
          <w:bCs/>
        </w:rPr>
        <w:lastRenderedPageBreak/>
        <w:t xml:space="preserve">B. </w:t>
      </w:r>
      <w:proofErr w:type="spellStart"/>
      <w:r w:rsidRPr="0045532F">
        <w:rPr>
          <w:b/>
          <w:bCs/>
          <w:i/>
          <w:iCs/>
        </w:rPr>
        <w:t>Edwardsiella</w:t>
      </w:r>
      <w:proofErr w:type="spellEnd"/>
      <w:r w:rsidRPr="0045532F">
        <w:rPr>
          <w:b/>
          <w:bCs/>
          <w:i/>
          <w:iCs/>
        </w:rPr>
        <w:t xml:space="preserve"> </w:t>
      </w:r>
      <w:proofErr w:type="spellStart"/>
      <w:r w:rsidRPr="0045532F">
        <w:rPr>
          <w:b/>
          <w:bCs/>
          <w:i/>
          <w:iCs/>
        </w:rPr>
        <w:t>ictalur</w:t>
      </w:r>
      <w:r>
        <w:rPr>
          <w:b/>
          <w:bCs/>
          <w:i/>
          <w:iCs/>
        </w:rPr>
        <w:t>i</w:t>
      </w:r>
      <w:proofErr w:type="spellEnd"/>
    </w:p>
    <w:p w14:paraId="4558D069" w14:textId="77777777" w:rsidR="00A7138C" w:rsidRDefault="00A7138C" w:rsidP="00A7138C">
      <w:r>
        <w:t xml:space="preserve">C. </w:t>
      </w:r>
      <w:proofErr w:type="spellStart"/>
      <w:r w:rsidRPr="0045532F">
        <w:rPr>
          <w:i/>
          <w:iCs/>
        </w:rPr>
        <w:t>Francisella</w:t>
      </w:r>
      <w:proofErr w:type="spellEnd"/>
      <w:r w:rsidRPr="0045532F">
        <w:rPr>
          <w:i/>
          <w:iCs/>
        </w:rPr>
        <w:t xml:space="preserve"> </w:t>
      </w:r>
      <w:proofErr w:type="spellStart"/>
      <w:r w:rsidRPr="0045532F">
        <w:rPr>
          <w:i/>
          <w:iCs/>
        </w:rPr>
        <w:t>orientalis</w:t>
      </w:r>
      <w:proofErr w:type="spellEnd"/>
    </w:p>
    <w:p w14:paraId="7B4020F6" w14:textId="77777777" w:rsidR="00A7138C" w:rsidRDefault="00A7138C" w:rsidP="00A7138C">
      <w:r>
        <w:t xml:space="preserve">D. </w:t>
      </w:r>
      <w:r w:rsidRPr="0045532F">
        <w:rPr>
          <w:i/>
          <w:iCs/>
        </w:rPr>
        <w:t xml:space="preserve">Nocardia </w:t>
      </w:r>
      <w:proofErr w:type="spellStart"/>
      <w:r w:rsidRPr="0045532F">
        <w:rPr>
          <w:i/>
          <w:iCs/>
        </w:rPr>
        <w:t>asteroid</w:t>
      </w:r>
      <w:r>
        <w:rPr>
          <w:i/>
          <w:iCs/>
        </w:rPr>
        <w:t>es</w:t>
      </w:r>
      <w:proofErr w:type="spellEnd"/>
    </w:p>
    <w:p w14:paraId="663D6EE2" w14:textId="77777777" w:rsidR="00A7138C" w:rsidRPr="00CF6050" w:rsidRDefault="00A7138C" w:rsidP="00A7138C">
      <w:r>
        <w:t xml:space="preserve">E. </w:t>
      </w:r>
      <w:r w:rsidRPr="0045532F">
        <w:rPr>
          <w:i/>
          <w:iCs/>
        </w:rPr>
        <w:t xml:space="preserve">Yersinia </w:t>
      </w:r>
      <w:proofErr w:type="spellStart"/>
      <w:r w:rsidRPr="0045532F">
        <w:rPr>
          <w:i/>
          <w:iCs/>
        </w:rPr>
        <w:t>ruckeri</w:t>
      </w:r>
      <w:proofErr w:type="spellEnd"/>
    </w:p>
    <w:p w14:paraId="014A7CDE" w14:textId="6FFFED57" w:rsidR="00A7138C" w:rsidRDefault="00A7138C" w:rsidP="0060517D">
      <w:pPr>
        <w:rPr>
          <w:rFonts w:ascii="Times New Roman" w:hAnsi="Times New Roman" w:cs="Times New Roman"/>
        </w:rPr>
      </w:pPr>
    </w:p>
    <w:p w14:paraId="484107AF" w14:textId="01D09FC4" w:rsidR="00A7138C" w:rsidRDefault="00A7138C" w:rsidP="0060517D">
      <w:pPr>
        <w:rPr>
          <w:rFonts w:ascii="Times New Roman" w:hAnsi="Times New Roman" w:cs="Times New Roman"/>
        </w:rPr>
      </w:pPr>
    </w:p>
    <w:p w14:paraId="4B9EA222" w14:textId="77777777" w:rsidR="00A7138C" w:rsidRDefault="00A7138C" w:rsidP="00A7138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Question: </w:t>
      </w:r>
      <w:r>
        <w:rPr>
          <w:rFonts w:ascii="Times New Roman" w:eastAsia="Times New Roman" w:hAnsi="Times New Roman" w:cs="Times New Roman"/>
        </w:rPr>
        <w:t>Which taxa is known to be susceptible to both influenza A and influenza B viruses?</w:t>
      </w:r>
    </w:p>
    <w:p w14:paraId="1FBEDE53" w14:textId="77777777" w:rsidR="00A7138C" w:rsidRDefault="00A7138C" w:rsidP="00A7138C">
      <w:pPr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Cats</w:t>
      </w:r>
    </w:p>
    <w:p w14:paraId="7863E62C" w14:textId="77777777" w:rsidR="00A7138C" w:rsidRPr="006F5486" w:rsidRDefault="00A7138C" w:rsidP="00A7138C">
      <w:pPr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Ferrets</w:t>
      </w:r>
    </w:p>
    <w:p w14:paraId="2B8225E3" w14:textId="77777777" w:rsidR="00A7138C" w:rsidRPr="006F5486" w:rsidRDefault="00A7138C" w:rsidP="00A7138C">
      <w:pPr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Ducks</w:t>
      </w:r>
    </w:p>
    <w:p w14:paraId="3AF451B4" w14:textId="77777777" w:rsidR="00A7138C" w:rsidRDefault="00A7138C" w:rsidP="00A7138C">
      <w:pPr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Seals</w:t>
      </w:r>
    </w:p>
    <w:p w14:paraId="49EF30DE" w14:textId="77777777" w:rsidR="00A7138C" w:rsidRDefault="00A7138C" w:rsidP="00A7138C">
      <w:pPr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Bats</w:t>
      </w:r>
    </w:p>
    <w:p w14:paraId="7832A39D" w14:textId="77777777" w:rsidR="00A7138C" w:rsidRDefault="00A7138C" w:rsidP="00A7138C">
      <w:pPr>
        <w:rPr>
          <w:rFonts w:ascii="Times New Roman" w:eastAsia="Times New Roman" w:hAnsi="Times New Roman" w:cs="Times New Roman"/>
        </w:rPr>
      </w:pPr>
    </w:p>
    <w:p w14:paraId="49BBBE9D" w14:textId="77777777" w:rsidR="00A7138C" w:rsidRDefault="00A7138C" w:rsidP="00A7138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Answer: D</w:t>
      </w:r>
    </w:p>
    <w:p w14:paraId="428C5B2F" w14:textId="77777777" w:rsidR="00A7138C" w:rsidRDefault="00A7138C" w:rsidP="00A7138C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Source: Highly Pathogenic Avian Influenza A(H5N1) Virus Outbreak in New England Seals, United States. Puryear W, </w:t>
      </w:r>
      <w:proofErr w:type="spellStart"/>
      <w:r>
        <w:rPr>
          <w:rFonts w:ascii="Times New Roman" w:eastAsia="Times New Roman" w:hAnsi="Times New Roman" w:cs="Times New Roman"/>
        </w:rPr>
        <w:t>Sawatzki</w:t>
      </w:r>
      <w:proofErr w:type="spellEnd"/>
      <w:r>
        <w:rPr>
          <w:rFonts w:ascii="Times New Roman" w:eastAsia="Times New Roman" w:hAnsi="Times New Roman" w:cs="Times New Roman"/>
        </w:rPr>
        <w:t xml:space="preserve"> K, Hill N, et al. Emerging Infectious Diseases (CDC.gov). 2023;29(4):786-791.</w:t>
      </w:r>
    </w:p>
    <w:p w14:paraId="1D930539" w14:textId="77777777" w:rsidR="00A7138C" w:rsidRDefault="00A7138C" w:rsidP="00A7138C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1B695E59" wp14:editId="34552E03">
            <wp:extent cx="2871861" cy="2334151"/>
            <wp:effectExtent l="0" t="0" r="0" b="0"/>
            <wp:docPr id="1" name="Picture 1" descr="A diagram of different anima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different animals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861" cy="2334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19050" distB="19050" distL="19050" distR="19050" wp14:anchorId="42D2ECFA" wp14:editId="30D9FC07">
            <wp:extent cx="2846536" cy="2302740"/>
            <wp:effectExtent l="19050" t="19050" r="19050" b="19050"/>
            <wp:docPr id="2" name="Picture 2" descr="Veterinary Sciences | Free Full-Text | Novel Flu Viruses in Bats and  Cattle: “Pushing the Envelope” of Influenza Infe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Veterinary Sciences | Free Full-Text | Novel Flu Viruses in Bats and  Cattle: “Pushing the Envelope” of Influenza Infectio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536" cy="230274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3C2BCF" w14:textId="77777777" w:rsidR="00A7138C" w:rsidRDefault="00A7138C" w:rsidP="00A7138C">
      <w:pPr>
        <w:rPr>
          <w:rFonts w:ascii="Times New Roman" w:eastAsia="Times New Roman" w:hAnsi="Times New Roman" w:cs="Times New Roman"/>
        </w:rPr>
      </w:pPr>
    </w:p>
    <w:p w14:paraId="5041A22A" w14:textId="77777777" w:rsidR="00A7138C" w:rsidRDefault="00A7138C" w:rsidP="00A7138C">
      <w:r>
        <w:rPr>
          <w:noProof/>
        </w:rPr>
        <w:drawing>
          <wp:inline distT="114300" distB="114300" distL="114300" distR="114300" wp14:anchorId="308012EC" wp14:editId="3C62B3DD">
            <wp:extent cx="5943600" cy="2171700"/>
            <wp:effectExtent l="0" t="0" r="0" b="0"/>
            <wp:docPr id="1056656537" name="Picture 3" descr="A close-up of a dolphi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56537" name="Picture 3" descr="A close-up of a dolphi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F71475" w14:textId="77777777" w:rsidR="00A7138C" w:rsidRDefault="00A7138C" w:rsidP="00A7138C"/>
    <w:p w14:paraId="21D86EE6" w14:textId="77777777" w:rsidR="00A7138C" w:rsidRDefault="00A7138C" w:rsidP="00A7138C">
      <w:r>
        <w:lastRenderedPageBreak/>
        <w:t>1A) Name a viral, bacterial, and fungal cause for the above lesions found on this cetacean, in addition, name a possible environmental cause.</w:t>
      </w:r>
    </w:p>
    <w:p w14:paraId="07232F59" w14:textId="77777777" w:rsidR="00A7138C" w:rsidRDefault="00A7138C" w:rsidP="00A7138C"/>
    <w:p w14:paraId="6BDC1460" w14:textId="77777777" w:rsidR="00A7138C" w:rsidRDefault="00A7138C" w:rsidP="00A7138C">
      <w:r>
        <w:t>Answer:</w:t>
      </w:r>
    </w:p>
    <w:p w14:paraId="7506A16B" w14:textId="77777777" w:rsidR="00A7138C" w:rsidRDefault="00A7138C" w:rsidP="00A7138C">
      <w:pPr>
        <w:numPr>
          <w:ilvl w:val="0"/>
          <w:numId w:val="5"/>
        </w:numPr>
        <w:spacing w:line="276" w:lineRule="auto"/>
      </w:pPr>
      <w:r>
        <w:t xml:space="preserve">Viral: </w:t>
      </w:r>
      <w:proofErr w:type="spellStart"/>
      <w:r>
        <w:t>Caliciviridae</w:t>
      </w:r>
      <w:proofErr w:type="spellEnd"/>
      <w:r>
        <w:t xml:space="preserve">, Herpesviridae, </w:t>
      </w:r>
      <w:proofErr w:type="spellStart"/>
      <w:r>
        <w:t>Papillomaviridae</w:t>
      </w:r>
      <w:proofErr w:type="spellEnd"/>
      <w:r>
        <w:t>, Poxviridae</w:t>
      </w:r>
    </w:p>
    <w:p w14:paraId="1A6B75BE" w14:textId="77777777" w:rsidR="00A7138C" w:rsidRDefault="00A7138C" w:rsidP="00A7138C">
      <w:pPr>
        <w:numPr>
          <w:ilvl w:val="0"/>
          <w:numId w:val="5"/>
        </w:numPr>
        <w:spacing w:line="276" w:lineRule="auto"/>
      </w:pPr>
      <w:r>
        <w:t xml:space="preserve">Bacterial: </w:t>
      </w:r>
      <w:proofErr w:type="spellStart"/>
      <w:r>
        <w:t>Dermatophilus</w:t>
      </w:r>
      <w:proofErr w:type="spellEnd"/>
      <w:r>
        <w:t xml:space="preserve">, </w:t>
      </w:r>
      <w:proofErr w:type="spellStart"/>
      <w:r>
        <w:t>Erysipelothrix</w:t>
      </w:r>
      <w:proofErr w:type="spellEnd"/>
      <w:r>
        <w:t xml:space="preserve"> </w:t>
      </w:r>
      <w:proofErr w:type="spellStart"/>
      <w:r>
        <w:t>rhusiopathiae</w:t>
      </w:r>
      <w:proofErr w:type="spellEnd"/>
      <w:r>
        <w:t xml:space="preserve">, Mycobacterium </w:t>
      </w:r>
      <w:proofErr w:type="spellStart"/>
      <w:r>
        <w:t>marinum</w:t>
      </w:r>
      <w:proofErr w:type="spellEnd"/>
      <w:r>
        <w:t xml:space="preserve">, Pseudomonas spp., Streptococcus </w:t>
      </w:r>
      <w:proofErr w:type="spellStart"/>
      <w:r>
        <w:t>iniae</w:t>
      </w:r>
      <w:proofErr w:type="spellEnd"/>
      <w:r>
        <w:t>, Vibrio spp.</w:t>
      </w:r>
    </w:p>
    <w:p w14:paraId="2790B4D8" w14:textId="77777777" w:rsidR="00A7138C" w:rsidRDefault="00A7138C" w:rsidP="00A7138C">
      <w:pPr>
        <w:numPr>
          <w:ilvl w:val="0"/>
          <w:numId w:val="5"/>
        </w:numPr>
        <w:spacing w:line="276" w:lineRule="auto"/>
      </w:pPr>
      <w:r>
        <w:t>Fungal: Candida albicans, Fusarium spp., Trichophyton spp.</w:t>
      </w:r>
    </w:p>
    <w:p w14:paraId="75768C7F" w14:textId="77777777" w:rsidR="00A7138C" w:rsidRDefault="00A7138C" w:rsidP="00A7138C">
      <w:pPr>
        <w:numPr>
          <w:ilvl w:val="0"/>
          <w:numId w:val="5"/>
        </w:numPr>
        <w:spacing w:line="276" w:lineRule="auto"/>
      </w:pPr>
      <w:r>
        <w:t xml:space="preserve">Environmental: Acute hypo-salinity for prolonged </w:t>
      </w:r>
      <w:proofErr w:type="gramStart"/>
      <w:r>
        <w:t>period of time</w:t>
      </w:r>
      <w:proofErr w:type="gramEnd"/>
      <w:r>
        <w:t xml:space="preserve"> (“Fresh Water Skin Disease”)</w:t>
      </w:r>
    </w:p>
    <w:p w14:paraId="5FF8CFA8" w14:textId="77777777" w:rsidR="00A7138C" w:rsidRDefault="00A7138C" w:rsidP="00A7138C"/>
    <w:p w14:paraId="6743530B" w14:textId="77777777" w:rsidR="00A7138C" w:rsidRDefault="00A7138C" w:rsidP="00A7138C">
      <w:r>
        <w:t>1B) On further evaluation, eosinophilic inclusion like bodies in acanthocytes are seen- what are two differentials for this finding?</w:t>
      </w:r>
    </w:p>
    <w:p w14:paraId="1CD5C63C" w14:textId="77777777" w:rsidR="00A7138C" w:rsidRDefault="00A7138C" w:rsidP="00A7138C"/>
    <w:p w14:paraId="50229B3A" w14:textId="77777777" w:rsidR="00A7138C" w:rsidRDefault="00A7138C" w:rsidP="00A7138C">
      <w:r>
        <w:t>Answer:</w:t>
      </w:r>
    </w:p>
    <w:p w14:paraId="5AA9D915" w14:textId="77777777" w:rsidR="00A7138C" w:rsidRDefault="00A7138C" w:rsidP="00A7138C">
      <w:pPr>
        <w:numPr>
          <w:ilvl w:val="0"/>
          <w:numId w:val="4"/>
        </w:numPr>
        <w:spacing w:line="276" w:lineRule="auto"/>
      </w:pPr>
      <w:r>
        <w:t>Poxvirus and Fresh Water Skin Disease</w:t>
      </w:r>
    </w:p>
    <w:p w14:paraId="40F9F2BD" w14:textId="77777777" w:rsidR="00A7138C" w:rsidRDefault="00A7138C" w:rsidP="00A7138C"/>
    <w:p w14:paraId="4FE21D04" w14:textId="77777777" w:rsidR="00A7138C" w:rsidRDefault="00A7138C" w:rsidP="00A7138C">
      <w:r>
        <w:t xml:space="preserve">Note: Poxvirus- usually in younger animals; Fresh Water Skin Disease- mature or young, found in acute hypo-salinity for prolonged periods of time; however, pox lesions can lead to </w:t>
      </w:r>
      <w:proofErr w:type="gramStart"/>
      <w:r>
        <w:t>fresh water</w:t>
      </w:r>
      <w:proofErr w:type="gramEnd"/>
      <w:r>
        <w:t xml:space="preserve"> skin disease under the right circumstances</w:t>
      </w:r>
    </w:p>
    <w:p w14:paraId="3B8DD7DA" w14:textId="62475AFE" w:rsidR="00A7138C" w:rsidRDefault="00A7138C" w:rsidP="0060517D">
      <w:pPr>
        <w:rPr>
          <w:rFonts w:ascii="Times New Roman" w:hAnsi="Times New Roman" w:cs="Times New Roman"/>
        </w:rPr>
      </w:pPr>
    </w:p>
    <w:p w14:paraId="08BE1678" w14:textId="77777777" w:rsidR="00A7138C" w:rsidRDefault="00A7138C" w:rsidP="00A7138C">
      <w:pPr>
        <w:jc w:val="both"/>
        <w:rPr>
          <w:sz w:val="22"/>
          <w:szCs w:val="22"/>
        </w:rPr>
      </w:pPr>
      <w:r w:rsidRPr="004335C3">
        <w:rPr>
          <w:b/>
          <w:bCs/>
          <w:sz w:val="22"/>
          <w:szCs w:val="22"/>
        </w:rPr>
        <w:t>Practice Question: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Which of the following is associated with increased risk of skin ulceration in </w:t>
      </w:r>
      <w:r w:rsidRPr="000A65CB">
        <w:rPr>
          <w:sz w:val="22"/>
          <w:szCs w:val="22"/>
        </w:rPr>
        <w:t>common dab (</w:t>
      </w:r>
      <w:proofErr w:type="spellStart"/>
      <w:r w:rsidRPr="000A65CB">
        <w:rPr>
          <w:i/>
          <w:iCs/>
          <w:sz w:val="22"/>
          <w:szCs w:val="22"/>
        </w:rPr>
        <w:t>Limanda</w:t>
      </w:r>
      <w:proofErr w:type="spellEnd"/>
      <w:r w:rsidRPr="000A65CB">
        <w:rPr>
          <w:i/>
          <w:iCs/>
          <w:sz w:val="22"/>
          <w:szCs w:val="22"/>
        </w:rPr>
        <w:t xml:space="preserve"> </w:t>
      </w:r>
      <w:proofErr w:type="spellStart"/>
      <w:r w:rsidRPr="000A65CB">
        <w:rPr>
          <w:i/>
          <w:iCs/>
          <w:sz w:val="22"/>
          <w:szCs w:val="22"/>
        </w:rPr>
        <w:t>limanda</w:t>
      </w:r>
      <w:proofErr w:type="spellEnd"/>
      <w:r w:rsidRPr="000A65CB">
        <w:rPr>
          <w:sz w:val="22"/>
          <w:szCs w:val="22"/>
        </w:rPr>
        <w:t xml:space="preserve">) from the </w:t>
      </w:r>
      <w:r>
        <w:rPr>
          <w:sz w:val="22"/>
          <w:szCs w:val="22"/>
        </w:rPr>
        <w:t>North Sea?</w:t>
      </w:r>
    </w:p>
    <w:p w14:paraId="7F70B4DC" w14:textId="77777777" w:rsidR="00A7138C" w:rsidRDefault="00A7138C" w:rsidP="00A7138C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Smaller total length</w:t>
      </w:r>
    </w:p>
    <w:p w14:paraId="21D74FC3" w14:textId="77777777" w:rsidR="00A7138C" w:rsidRDefault="00A7138C" w:rsidP="00A7138C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Higher body condition</w:t>
      </w:r>
    </w:p>
    <w:p w14:paraId="5C1BBEC9" w14:textId="77777777" w:rsidR="00A7138C" w:rsidRDefault="00A7138C" w:rsidP="00A7138C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Increasing temperature</w:t>
      </w:r>
    </w:p>
    <w:p w14:paraId="2F7301C8" w14:textId="77777777" w:rsidR="00A7138C" w:rsidRDefault="00A7138C" w:rsidP="00A7138C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Lower pH</w:t>
      </w:r>
    </w:p>
    <w:p w14:paraId="6A182A8C" w14:textId="77777777" w:rsidR="00A7138C" w:rsidRDefault="00A7138C" w:rsidP="00A7138C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Decreased fishing density </w:t>
      </w:r>
    </w:p>
    <w:p w14:paraId="3C253558" w14:textId="77777777" w:rsidR="00A7138C" w:rsidRDefault="00A7138C" w:rsidP="00A7138C">
      <w:pPr>
        <w:jc w:val="both"/>
        <w:rPr>
          <w:sz w:val="22"/>
          <w:szCs w:val="22"/>
        </w:rPr>
      </w:pPr>
    </w:p>
    <w:p w14:paraId="7A7C4DCD" w14:textId="77777777" w:rsidR="00A7138C" w:rsidRPr="000A65CB" w:rsidRDefault="00A7138C" w:rsidP="00A7138C">
      <w:pPr>
        <w:jc w:val="both"/>
        <w:rPr>
          <w:sz w:val="22"/>
          <w:szCs w:val="22"/>
        </w:rPr>
      </w:pPr>
      <w:r>
        <w:rPr>
          <w:sz w:val="22"/>
          <w:szCs w:val="22"/>
        </w:rPr>
        <w:t>Answer: C</w:t>
      </w:r>
    </w:p>
    <w:p w14:paraId="0DC1B3B4" w14:textId="77777777" w:rsidR="00A7138C" w:rsidRDefault="00A7138C" w:rsidP="00A7138C"/>
    <w:p w14:paraId="5B17A82D" w14:textId="77777777" w:rsidR="00A7138C" w:rsidRDefault="00A7138C" w:rsidP="00A7138C">
      <w:pPr>
        <w:jc w:val="both"/>
        <w:rPr>
          <w:sz w:val="22"/>
          <w:szCs w:val="22"/>
        </w:rPr>
      </w:pPr>
      <w:r w:rsidRPr="004335C3">
        <w:rPr>
          <w:b/>
          <w:bCs/>
          <w:sz w:val="22"/>
          <w:szCs w:val="22"/>
        </w:rPr>
        <w:t>Practice Question: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What is the etiology of the following condition observed in a wild </w:t>
      </w:r>
      <w:proofErr w:type="spellStart"/>
      <w:r>
        <w:rPr>
          <w:sz w:val="22"/>
          <w:szCs w:val="22"/>
        </w:rPr>
        <w:t>ionfish</w:t>
      </w:r>
      <w:proofErr w:type="spellEnd"/>
      <w:r>
        <w:rPr>
          <w:sz w:val="22"/>
          <w:szCs w:val="22"/>
        </w:rPr>
        <w:t xml:space="preserve"> (</w:t>
      </w:r>
      <w:r w:rsidRPr="00506CAD">
        <w:rPr>
          <w:i/>
          <w:iCs/>
          <w:sz w:val="22"/>
          <w:szCs w:val="22"/>
        </w:rPr>
        <w:t xml:space="preserve">Pterois </w:t>
      </w:r>
      <w:r>
        <w:rPr>
          <w:sz w:val="22"/>
          <w:szCs w:val="22"/>
        </w:rPr>
        <w:t>spp.)?</w:t>
      </w:r>
    </w:p>
    <w:p w14:paraId="359BB17F" w14:textId="77777777" w:rsidR="00A7138C" w:rsidRPr="00291A6A" w:rsidRDefault="00A7138C" w:rsidP="00A7138C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7A24F4E" wp14:editId="38C93B61">
            <wp:extent cx="5217180" cy="1828800"/>
            <wp:effectExtent l="0" t="0" r="2540" b="0"/>
            <wp:docPr id="1996344987" name="Picture 4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44987" name="Picture 2" descr="A close up of a person's 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drawing>
          <wp:inline distT="0" distB="0" distL="0" distR="0" wp14:anchorId="1AF7BC20" wp14:editId="2CF8E0D5">
            <wp:extent cx="4097726" cy="2743200"/>
            <wp:effectExtent l="0" t="0" r="4445" b="0"/>
            <wp:docPr id="897124532" name="Picture 5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24532" name="Picture 3" descr="A close-up of a 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72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253C" w14:textId="77777777" w:rsidR="00A7138C" w:rsidRDefault="00A7138C" w:rsidP="00A7138C"/>
    <w:p w14:paraId="667A9BF6" w14:textId="77777777" w:rsidR="00A7138C" w:rsidRPr="0060517D" w:rsidRDefault="00A7138C" w:rsidP="0060517D">
      <w:pPr>
        <w:rPr>
          <w:rFonts w:ascii="Times New Roman" w:hAnsi="Times New Roman" w:cs="Times New Roman"/>
        </w:rPr>
      </w:pPr>
    </w:p>
    <w:sectPr w:rsidR="00A7138C" w:rsidRPr="00605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6504D"/>
    <w:multiLevelType w:val="multilevel"/>
    <w:tmpl w:val="B7ACAE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682DF2"/>
    <w:multiLevelType w:val="multilevel"/>
    <w:tmpl w:val="C07E3D3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16A75DC"/>
    <w:multiLevelType w:val="hybridMultilevel"/>
    <w:tmpl w:val="05029E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96B19"/>
    <w:multiLevelType w:val="hybridMultilevel"/>
    <w:tmpl w:val="CE80A5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C569E"/>
    <w:multiLevelType w:val="hybridMultilevel"/>
    <w:tmpl w:val="D23496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510A0B"/>
    <w:multiLevelType w:val="multilevel"/>
    <w:tmpl w:val="E2BE2F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8784708">
    <w:abstractNumId w:val="2"/>
  </w:num>
  <w:num w:numId="2" w16cid:durableId="1440761946">
    <w:abstractNumId w:val="4"/>
  </w:num>
  <w:num w:numId="3" w16cid:durableId="1744788506">
    <w:abstractNumId w:val="0"/>
  </w:num>
  <w:num w:numId="4" w16cid:durableId="322124660">
    <w:abstractNumId w:val="1"/>
  </w:num>
  <w:num w:numId="5" w16cid:durableId="328019145">
    <w:abstractNumId w:val="5"/>
  </w:num>
  <w:num w:numId="6" w16cid:durableId="1942105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38"/>
    <w:rsid w:val="000A27E4"/>
    <w:rsid w:val="003A1541"/>
    <w:rsid w:val="0060517D"/>
    <w:rsid w:val="006A686D"/>
    <w:rsid w:val="008479F3"/>
    <w:rsid w:val="00A7138C"/>
    <w:rsid w:val="00BD1E38"/>
    <w:rsid w:val="00D76261"/>
    <w:rsid w:val="00DF58D3"/>
    <w:rsid w:val="00ED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06FD0D"/>
  <w15:chartTrackingRefBased/>
  <w15:docId w15:val="{58536053-A4B8-C247-B5BB-C46668B73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8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doi.org/10.3354/dao03735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Martinelli</dc:creator>
  <cp:keywords/>
  <dc:description/>
  <cp:lastModifiedBy>Tara Myers Harrison</cp:lastModifiedBy>
  <cp:revision>2</cp:revision>
  <dcterms:created xsi:type="dcterms:W3CDTF">2023-09-21T13:20:00Z</dcterms:created>
  <dcterms:modified xsi:type="dcterms:W3CDTF">2023-09-21T13:20:00Z</dcterms:modified>
</cp:coreProperties>
</file>