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ACA" w14:textId="77777777" w:rsidR="00015869" w:rsidRPr="00015869" w:rsidRDefault="00015869" w:rsidP="00015869">
      <w:p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  <w:b/>
          <w:bCs/>
        </w:rPr>
        <w:t xml:space="preserve">Prevalence of </w:t>
      </w:r>
      <w:proofErr w:type="spellStart"/>
      <w:r w:rsidRPr="00015869">
        <w:rPr>
          <w:rFonts w:ascii="Times New Roman" w:hAnsi="Times New Roman" w:cs="Times New Roman"/>
          <w:b/>
          <w:bCs/>
        </w:rPr>
        <w:t>Ranavirus</w:t>
      </w:r>
      <w:proofErr w:type="spellEnd"/>
      <w:r w:rsidRPr="00015869">
        <w:rPr>
          <w:rFonts w:ascii="Times New Roman" w:hAnsi="Times New Roman" w:cs="Times New Roman"/>
          <w:b/>
          <w:bCs/>
        </w:rPr>
        <w:t xml:space="preserve"> in Spotted Salamander (</w:t>
      </w:r>
      <w:r w:rsidRPr="00015869">
        <w:rPr>
          <w:rFonts w:ascii="Times New Roman" w:hAnsi="Times New Roman" w:cs="Times New Roman"/>
          <w:b/>
          <w:bCs/>
          <w:i/>
          <w:iCs/>
        </w:rPr>
        <w:t>Ambystoma maculatum</w:t>
      </w:r>
      <w:r w:rsidRPr="00015869">
        <w:rPr>
          <w:rFonts w:ascii="Times New Roman" w:hAnsi="Times New Roman" w:cs="Times New Roman"/>
          <w:b/>
          <w:bCs/>
        </w:rPr>
        <w:t>) larvae from created vernal pools in West Virginia, USA.</w:t>
      </w:r>
      <w:r w:rsidRPr="00015869">
        <w:rPr>
          <w:rFonts w:ascii="Times New Roman" w:hAnsi="Times New Roman" w:cs="Times New Roman"/>
        </w:rPr>
        <w:t xml:space="preserve"> J </w:t>
      </w:r>
      <w:proofErr w:type="spellStart"/>
      <w:r w:rsidRPr="00015869">
        <w:rPr>
          <w:rFonts w:ascii="Times New Roman" w:hAnsi="Times New Roman" w:cs="Times New Roman"/>
        </w:rPr>
        <w:t>Wildl</w:t>
      </w:r>
      <w:proofErr w:type="spellEnd"/>
      <w:r w:rsidRPr="00015869">
        <w:rPr>
          <w:rFonts w:ascii="Times New Roman" w:hAnsi="Times New Roman" w:cs="Times New Roman"/>
        </w:rPr>
        <w:t xml:space="preserve"> Dis. 2023. 59(1): 24-36.</w:t>
      </w:r>
    </w:p>
    <w:p w14:paraId="5DFB060E" w14:textId="77777777" w:rsidR="00015869" w:rsidRPr="00015869" w:rsidRDefault="00015869" w:rsidP="00015869">
      <w:p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Laura Martinelli</w:t>
      </w:r>
    </w:p>
    <w:p w14:paraId="43AD261C" w14:textId="77777777" w:rsidR="00DF58D3" w:rsidRPr="00015869" w:rsidRDefault="00DF58D3">
      <w:pPr>
        <w:rPr>
          <w:rFonts w:ascii="Times New Roman" w:hAnsi="Times New Roman" w:cs="Times New Roman"/>
        </w:rPr>
      </w:pPr>
    </w:p>
    <w:p w14:paraId="51502C3B" w14:textId="44ED673A" w:rsidR="00015869" w:rsidRPr="00015869" w:rsidRDefault="00015869">
      <w:p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 xml:space="preserve">Question: What characteristic is positively correlated with </w:t>
      </w:r>
      <w:proofErr w:type="spellStart"/>
      <w:r w:rsidRPr="00015869">
        <w:rPr>
          <w:rFonts w:ascii="Times New Roman" w:hAnsi="Times New Roman" w:cs="Times New Roman"/>
        </w:rPr>
        <w:t>Ranavirus</w:t>
      </w:r>
      <w:proofErr w:type="spellEnd"/>
      <w:r w:rsidRPr="00015869">
        <w:rPr>
          <w:rFonts w:ascii="Times New Roman" w:hAnsi="Times New Roman" w:cs="Times New Roman"/>
        </w:rPr>
        <w:t xml:space="preserve"> presence and viral load in the Spotted Salamander (</w:t>
      </w:r>
      <w:r w:rsidRPr="00015869">
        <w:rPr>
          <w:rFonts w:ascii="Times New Roman" w:hAnsi="Times New Roman" w:cs="Times New Roman"/>
          <w:i/>
          <w:iCs/>
        </w:rPr>
        <w:t>Ambystoma maculatum</w:t>
      </w:r>
      <w:r w:rsidRPr="00015869">
        <w:rPr>
          <w:rFonts w:ascii="Times New Roman" w:hAnsi="Times New Roman" w:cs="Times New Roman"/>
        </w:rPr>
        <w:t>)?</w:t>
      </w:r>
    </w:p>
    <w:p w14:paraId="14532634" w14:textId="77777777" w:rsidR="00015869" w:rsidRPr="00015869" w:rsidRDefault="00015869">
      <w:pPr>
        <w:rPr>
          <w:rFonts w:ascii="Times New Roman" w:hAnsi="Times New Roman" w:cs="Times New Roman"/>
        </w:rPr>
      </w:pPr>
    </w:p>
    <w:p w14:paraId="31FB9CC4" w14:textId="011AB342" w:rsidR="00015869" w:rsidRPr="00015869" w:rsidRDefault="00015869" w:rsidP="00015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Pool size</w:t>
      </w:r>
    </w:p>
    <w:p w14:paraId="6FAC44DC" w14:textId="0978EEF6" w:rsidR="00015869" w:rsidRPr="00015869" w:rsidRDefault="00015869" w:rsidP="00015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Pool depth</w:t>
      </w:r>
    </w:p>
    <w:p w14:paraId="233CC6DD" w14:textId="756D2BA7" w:rsidR="00015869" w:rsidRPr="00015869" w:rsidRDefault="00015869" w:rsidP="00015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Total length</w:t>
      </w:r>
    </w:p>
    <w:p w14:paraId="7D834BBE" w14:textId="63D84DD7" w:rsidR="00015869" w:rsidRPr="00015869" w:rsidRDefault="00015869" w:rsidP="00015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Genetic relatedness</w:t>
      </w:r>
    </w:p>
    <w:p w14:paraId="36337B86" w14:textId="1D3A9206" w:rsidR="00015869" w:rsidRPr="00015869" w:rsidRDefault="00015869" w:rsidP="00015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Water temperature</w:t>
      </w:r>
    </w:p>
    <w:p w14:paraId="12739721" w14:textId="77777777" w:rsidR="00015869" w:rsidRPr="00015869" w:rsidRDefault="00015869" w:rsidP="00015869">
      <w:pPr>
        <w:rPr>
          <w:rFonts w:ascii="Times New Roman" w:hAnsi="Times New Roman" w:cs="Times New Roman"/>
        </w:rPr>
      </w:pPr>
    </w:p>
    <w:p w14:paraId="70065175" w14:textId="1CE6A86A" w:rsidR="00015869" w:rsidRPr="00015869" w:rsidRDefault="00015869" w:rsidP="00015869">
      <w:pPr>
        <w:rPr>
          <w:rFonts w:ascii="Times New Roman" w:hAnsi="Times New Roman" w:cs="Times New Roman"/>
        </w:rPr>
      </w:pPr>
      <w:r w:rsidRPr="00015869">
        <w:rPr>
          <w:rFonts w:ascii="Times New Roman" w:hAnsi="Times New Roman" w:cs="Times New Roman"/>
        </w:rPr>
        <w:t>Answer: C</w:t>
      </w:r>
    </w:p>
    <w:p w14:paraId="063659D3" w14:textId="77777777" w:rsidR="00015869" w:rsidRDefault="00015869" w:rsidP="00015869"/>
    <w:p w14:paraId="6DB5EAA1" w14:textId="77777777" w:rsidR="00015869" w:rsidRPr="000A0912" w:rsidRDefault="00015869" w:rsidP="00015869">
      <w:pPr>
        <w:rPr>
          <w:rFonts w:ascii="Times New Roman" w:hAnsi="Times New Roman" w:cs="Times New Roman"/>
        </w:rPr>
      </w:pPr>
      <w:r w:rsidRPr="000A0912">
        <w:rPr>
          <w:rFonts w:ascii="Times New Roman" w:hAnsi="Times New Roman" w:cs="Times New Roman"/>
          <w:b/>
          <w:bCs/>
        </w:rPr>
        <w:t xml:space="preserve">Fungal metabolites provide pre-exposure protection but no postexposure benefit or harm against </w:t>
      </w:r>
      <w:r w:rsidRPr="000A0912">
        <w:rPr>
          <w:rFonts w:ascii="Times New Roman" w:hAnsi="Times New Roman" w:cs="Times New Roman"/>
          <w:b/>
          <w:bCs/>
          <w:i/>
          <w:iCs/>
        </w:rPr>
        <w:t xml:space="preserve">Batrachochytrium </w:t>
      </w:r>
      <w:proofErr w:type="spellStart"/>
      <w:r w:rsidRPr="000A0912">
        <w:rPr>
          <w:rFonts w:ascii="Times New Roman" w:hAnsi="Times New Roman" w:cs="Times New Roman"/>
          <w:b/>
          <w:bCs/>
          <w:i/>
          <w:iCs/>
        </w:rPr>
        <w:t>dendrobatidis</w:t>
      </w:r>
      <w:proofErr w:type="spellEnd"/>
      <w:r w:rsidRPr="000A0912">
        <w:rPr>
          <w:rFonts w:ascii="Times New Roman" w:hAnsi="Times New Roman" w:cs="Times New Roman"/>
          <w:b/>
          <w:bCs/>
          <w:i/>
          <w:iCs/>
        </w:rPr>
        <w:t>.</w:t>
      </w:r>
      <w:r w:rsidRPr="000A0912">
        <w:rPr>
          <w:rFonts w:ascii="Times New Roman" w:hAnsi="Times New Roman" w:cs="Times New Roman"/>
        </w:rPr>
        <w:t xml:space="preserve"> J </w:t>
      </w:r>
      <w:proofErr w:type="spellStart"/>
      <w:r w:rsidRPr="000A0912">
        <w:rPr>
          <w:rFonts w:ascii="Times New Roman" w:hAnsi="Times New Roman" w:cs="Times New Roman"/>
        </w:rPr>
        <w:t>Wildl</w:t>
      </w:r>
      <w:proofErr w:type="spellEnd"/>
      <w:r w:rsidRPr="000A0912">
        <w:rPr>
          <w:rFonts w:ascii="Times New Roman" w:hAnsi="Times New Roman" w:cs="Times New Roman"/>
        </w:rPr>
        <w:t xml:space="preserve"> Dis. 2023. 59(2): 217-223.</w:t>
      </w:r>
    </w:p>
    <w:p w14:paraId="76F722C3" w14:textId="77777777" w:rsidR="00015869" w:rsidRPr="000A0912" w:rsidRDefault="00015869" w:rsidP="00015869">
      <w:pPr>
        <w:rPr>
          <w:rFonts w:ascii="Times New Roman" w:hAnsi="Times New Roman" w:cs="Times New Roman"/>
        </w:rPr>
      </w:pPr>
      <w:r w:rsidRPr="000A0912">
        <w:rPr>
          <w:rFonts w:ascii="Times New Roman" w:hAnsi="Times New Roman" w:cs="Times New Roman"/>
        </w:rPr>
        <w:t>Laura Martinelli</w:t>
      </w:r>
    </w:p>
    <w:p w14:paraId="484C908D" w14:textId="77777777" w:rsidR="00015869" w:rsidRDefault="00015869" w:rsidP="00015869"/>
    <w:p w14:paraId="42F9029B" w14:textId="5009478A" w:rsidR="00015869" w:rsidRDefault="00015869" w:rsidP="00015869">
      <w:r>
        <w:t xml:space="preserve">Question: </w:t>
      </w:r>
      <w:r w:rsidR="009B07E6">
        <w:t xml:space="preserve">Which of the following can lead to resistance to Batrachochytrium </w:t>
      </w:r>
      <w:proofErr w:type="spellStart"/>
      <w:r w:rsidR="009B07E6">
        <w:t>dendrobatidis</w:t>
      </w:r>
      <w:proofErr w:type="spellEnd"/>
      <w:r w:rsidR="009B07E6">
        <w:t xml:space="preserve"> (Bd) in frogs?</w:t>
      </w:r>
    </w:p>
    <w:p w14:paraId="1D87C4D1" w14:textId="16DE23B1" w:rsidR="009B07E6" w:rsidRDefault="009B07E6" w:rsidP="009B07E6">
      <w:pPr>
        <w:pStyle w:val="ListParagraph"/>
        <w:numPr>
          <w:ilvl w:val="0"/>
          <w:numId w:val="2"/>
        </w:numPr>
      </w:pPr>
      <w:r>
        <w:t>Modified live Bd vaccine</w:t>
      </w:r>
    </w:p>
    <w:p w14:paraId="3098D107" w14:textId="19902381" w:rsidR="009B07E6" w:rsidRDefault="009B07E6" w:rsidP="009B07E6">
      <w:pPr>
        <w:pStyle w:val="ListParagraph"/>
        <w:numPr>
          <w:ilvl w:val="0"/>
          <w:numId w:val="2"/>
        </w:numPr>
      </w:pPr>
      <w:r>
        <w:t>Killed Bd vaccine</w:t>
      </w:r>
    </w:p>
    <w:p w14:paraId="574336F6" w14:textId="6595C2BB" w:rsidR="009B07E6" w:rsidRDefault="009B07E6" w:rsidP="009B07E6">
      <w:pPr>
        <w:pStyle w:val="ListParagraph"/>
        <w:numPr>
          <w:ilvl w:val="0"/>
          <w:numId w:val="2"/>
        </w:numPr>
      </w:pPr>
      <w:r>
        <w:t>Bd metabolites</w:t>
      </w:r>
    </w:p>
    <w:p w14:paraId="1DB2D2A9" w14:textId="3C8659D6" w:rsidR="009B07E6" w:rsidRDefault="009B07E6" w:rsidP="009B07E6">
      <w:pPr>
        <w:pStyle w:val="ListParagraph"/>
        <w:numPr>
          <w:ilvl w:val="0"/>
          <w:numId w:val="2"/>
        </w:numPr>
      </w:pPr>
      <w:r>
        <w:t>Canary-pox vectored Bd</w:t>
      </w:r>
    </w:p>
    <w:p w14:paraId="4017765B" w14:textId="6F485CD2" w:rsidR="009B07E6" w:rsidRDefault="007D51D8" w:rsidP="009B07E6">
      <w:pPr>
        <w:pStyle w:val="ListParagraph"/>
        <w:numPr>
          <w:ilvl w:val="0"/>
          <w:numId w:val="2"/>
        </w:numPr>
      </w:pPr>
      <w:r>
        <w:t>Recombinant Bd</w:t>
      </w:r>
    </w:p>
    <w:p w14:paraId="0149E4C1" w14:textId="77777777" w:rsidR="007D51D8" w:rsidRDefault="007D51D8" w:rsidP="007D51D8"/>
    <w:p w14:paraId="7593E185" w14:textId="218D20AD" w:rsidR="007D51D8" w:rsidRDefault="007D51D8" w:rsidP="007D51D8">
      <w:r>
        <w:t xml:space="preserve">Answer: C. Bd metabolites. Other correct answers include live Bd exposure and Killed Bd zoospores. A, B, D, and </w:t>
      </w:r>
      <w:proofErr w:type="spellStart"/>
      <w:r>
        <w:t>E</w:t>
      </w:r>
      <w:proofErr w:type="spellEnd"/>
      <w:r>
        <w:t xml:space="preserve"> do not exist at this time.</w:t>
      </w:r>
    </w:p>
    <w:p w14:paraId="77A6D86A" w14:textId="2C6829F1" w:rsidR="00015869" w:rsidRDefault="00015869" w:rsidP="00015869"/>
    <w:p w14:paraId="1BFE759B" w14:textId="77777777" w:rsidR="00593F6B" w:rsidRPr="0048627F" w:rsidRDefault="00593F6B" w:rsidP="00593F6B">
      <w:pPr>
        <w:rPr>
          <w:rFonts w:ascii="Times New Roman" w:eastAsia="Times New Roman" w:hAnsi="Times New Roman" w:cs="Times New Roman"/>
          <w:b/>
        </w:rPr>
      </w:pPr>
      <w:r w:rsidRPr="0048627F">
        <w:rPr>
          <w:rFonts w:ascii="Times New Roman" w:eastAsia="Times New Roman" w:hAnsi="Times New Roman" w:cs="Times New Roman"/>
          <w:b/>
        </w:rPr>
        <w:t>QUESTION:</w:t>
      </w:r>
    </w:p>
    <w:p w14:paraId="0BF27BAD" w14:textId="77777777" w:rsidR="00593F6B" w:rsidRPr="0048627F" w:rsidRDefault="00593F6B" w:rsidP="00593F6B">
      <w:pPr>
        <w:rPr>
          <w:rFonts w:ascii="Times New Roman" w:eastAsia="Times New Roman" w:hAnsi="Times New Roman" w:cs="Times New Roman"/>
        </w:rPr>
      </w:pPr>
      <w:r w:rsidRPr="0048627F">
        <w:rPr>
          <w:rFonts w:ascii="Times New Roman" w:eastAsia="Times New Roman" w:hAnsi="Times New Roman" w:cs="Times New Roman"/>
        </w:rPr>
        <w:t xml:space="preserve">Which </w:t>
      </w:r>
      <w:proofErr w:type="gramStart"/>
      <w:r w:rsidRPr="0048627F">
        <w:rPr>
          <w:rFonts w:ascii="Times New Roman" w:eastAsia="Times New Roman" w:hAnsi="Times New Roman" w:cs="Times New Roman"/>
        </w:rPr>
        <w:t>is</w:t>
      </w:r>
      <w:proofErr w:type="gramEnd"/>
      <w:r w:rsidRPr="0048627F">
        <w:rPr>
          <w:rFonts w:ascii="Times New Roman" w:eastAsia="Times New Roman" w:hAnsi="Times New Roman" w:cs="Times New Roman"/>
        </w:rPr>
        <w:t xml:space="preserve"> an acid-fast positive bacteria other than mycobacteria that may be isolated from the skin lesion of a Houston Toad?</w:t>
      </w:r>
    </w:p>
    <w:p w14:paraId="707F5072" w14:textId="77777777" w:rsidR="00593F6B" w:rsidRPr="0048627F" w:rsidRDefault="00593F6B" w:rsidP="00593F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27F">
        <w:rPr>
          <w:rFonts w:ascii="Times New Roman" w:eastAsia="Times New Roman" w:hAnsi="Times New Roman" w:cs="Times New Roman"/>
        </w:rPr>
        <w:t>Nocardia spp.</w:t>
      </w:r>
    </w:p>
    <w:p w14:paraId="5F3E12E2" w14:textId="77777777" w:rsidR="00593F6B" w:rsidRPr="0048627F" w:rsidRDefault="00593F6B" w:rsidP="00593F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27F">
        <w:rPr>
          <w:rFonts w:ascii="Times New Roman" w:eastAsia="Times New Roman" w:hAnsi="Times New Roman" w:cs="Times New Roman"/>
        </w:rPr>
        <w:t>Cryptosporidium spp.</w:t>
      </w:r>
    </w:p>
    <w:p w14:paraId="6B675079" w14:textId="77777777" w:rsidR="00593F6B" w:rsidRPr="0048627F" w:rsidRDefault="00593F6B" w:rsidP="00593F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48627F">
        <w:rPr>
          <w:rFonts w:ascii="Times New Roman" w:eastAsia="Times New Roman" w:hAnsi="Times New Roman" w:cs="Times New Roman"/>
        </w:rPr>
        <w:t>Isospora</w:t>
      </w:r>
      <w:proofErr w:type="spellEnd"/>
      <w:r w:rsidRPr="0048627F">
        <w:rPr>
          <w:rFonts w:ascii="Times New Roman" w:eastAsia="Times New Roman" w:hAnsi="Times New Roman" w:cs="Times New Roman"/>
        </w:rPr>
        <w:t xml:space="preserve"> spp.</w:t>
      </w:r>
    </w:p>
    <w:p w14:paraId="75873321" w14:textId="77777777" w:rsidR="00593F6B" w:rsidRPr="0048627F" w:rsidRDefault="00593F6B" w:rsidP="00593F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48627F">
        <w:rPr>
          <w:rFonts w:ascii="Times New Roman" w:eastAsia="Times New Roman" w:hAnsi="Times New Roman" w:cs="Times New Roman"/>
        </w:rPr>
        <w:t>Sarcocystis</w:t>
      </w:r>
      <w:proofErr w:type="spellEnd"/>
      <w:r w:rsidRPr="0048627F">
        <w:rPr>
          <w:rFonts w:ascii="Times New Roman" w:eastAsia="Times New Roman" w:hAnsi="Times New Roman" w:cs="Times New Roman"/>
        </w:rPr>
        <w:t xml:space="preserve"> spp.</w:t>
      </w:r>
    </w:p>
    <w:p w14:paraId="5EC17EE2" w14:textId="77777777" w:rsidR="00593F6B" w:rsidRPr="0048627F" w:rsidRDefault="00593F6B" w:rsidP="00593F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27F">
        <w:rPr>
          <w:rFonts w:ascii="Times New Roman" w:eastAsia="Times New Roman" w:hAnsi="Times New Roman" w:cs="Times New Roman"/>
        </w:rPr>
        <w:t>Taenia spp.</w:t>
      </w:r>
    </w:p>
    <w:p w14:paraId="402D94B8" w14:textId="77777777" w:rsidR="00593F6B" w:rsidRPr="0048627F" w:rsidRDefault="00593F6B" w:rsidP="00593F6B">
      <w:pPr>
        <w:rPr>
          <w:rFonts w:ascii="Times New Roman" w:eastAsia="Times New Roman" w:hAnsi="Times New Roman" w:cs="Times New Roman"/>
        </w:rPr>
      </w:pPr>
      <w:r w:rsidRPr="0048627F">
        <w:rPr>
          <w:rFonts w:ascii="Times New Roman" w:eastAsia="Times New Roman" w:hAnsi="Times New Roman" w:cs="Times New Roman"/>
        </w:rPr>
        <w:t>Answer: A</w:t>
      </w:r>
    </w:p>
    <w:p w14:paraId="2FAF30E9" w14:textId="77777777" w:rsidR="00593F6B" w:rsidRPr="0048627F" w:rsidRDefault="00593F6B" w:rsidP="00593F6B">
      <w:pPr>
        <w:rPr>
          <w:rFonts w:ascii="Times New Roman" w:eastAsia="Times New Roman" w:hAnsi="Times New Roman" w:cs="Times New Roman"/>
          <w:bCs/>
        </w:rPr>
      </w:pPr>
      <w:r w:rsidRPr="0048627F">
        <w:rPr>
          <w:rFonts w:ascii="Times New Roman" w:eastAsia="Times New Roman" w:hAnsi="Times New Roman" w:cs="Times New Roman"/>
        </w:rPr>
        <w:t>Source: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Vemulapally</w:t>
      </w:r>
      <w:proofErr w:type="spellEnd"/>
      <w:r>
        <w:rPr>
          <w:rFonts w:ascii="Times New Roman" w:eastAsia="Times New Roman" w:hAnsi="Times New Roman" w:cs="Times New Roman"/>
        </w:rPr>
        <w:t xml:space="preserve"> et al. JWD 2021.</w:t>
      </w:r>
      <w:r w:rsidRPr="0048627F">
        <w:rPr>
          <w:rFonts w:ascii="Times New Roman" w:eastAsia="Times New Roman" w:hAnsi="Times New Roman" w:cs="Times New Roman"/>
        </w:rPr>
        <w:t xml:space="preserve"> </w:t>
      </w:r>
      <w:r w:rsidRPr="0048627F">
        <w:rPr>
          <w:rFonts w:ascii="Times New Roman" w:eastAsia="Times New Roman" w:hAnsi="Times New Roman" w:cs="Times New Roman"/>
          <w:bCs/>
        </w:rPr>
        <w:t xml:space="preserve">MYCOBACTERIA IN SKIN LESIONS AND THE HABITAT OF THE ENDANGERED HOUSTON TOAD (ANAXYRUS HOUSTONENSIS). </w:t>
      </w:r>
    </w:p>
    <w:p w14:paraId="6EF41ADB" w14:textId="77777777" w:rsidR="00593F6B" w:rsidRDefault="00593F6B" w:rsidP="00593F6B">
      <w:pPr>
        <w:rPr>
          <w:rFonts w:ascii="Times New Roman" w:eastAsia="Times New Roman" w:hAnsi="Times New Roman" w:cs="Times New Roman"/>
          <w:bCs/>
        </w:rPr>
      </w:pPr>
    </w:p>
    <w:p w14:paraId="25B736F3" w14:textId="77777777" w:rsidR="00593F6B" w:rsidRPr="0048627F" w:rsidRDefault="00593F6B" w:rsidP="00593F6B">
      <w:pPr>
        <w:rPr>
          <w:rFonts w:ascii="Times New Roman" w:eastAsia="Times New Roman" w:hAnsi="Times New Roman" w:cs="Times New Roman"/>
          <w:bCs/>
        </w:rPr>
      </w:pPr>
    </w:p>
    <w:p w14:paraId="00C3D7A1" w14:textId="77777777" w:rsidR="00593F6B" w:rsidRPr="0048627F" w:rsidRDefault="00593F6B" w:rsidP="00593F6B">
      <w:pPr>
        <w:rPr>
          <w:rFonts w:ascii="Times New Roman" w:eastAsia="Times New Roman" w:hAnsi="Times New Roman" w:cs="Times New Roman"/>
          <w:b/>
        </w:rPr>
      </w:pPr>
      <w:r w:rsidRPr="0048627F">
        <w:rPr>
          <w:rFonts w:ascii="Times New Roman" w:eastAsia="Times New Roman" w:hAnsi="Times New Roman" w:cs="Times New Roman"/>
          <w:b/>
        </w:rPr>
        <w:t>QUESTION:</w:t>
      </w:r>
    </w:p>
    <w:p w14:paraId="7433FCAC" w14:textId="77777777" w:rsidR="00593F6B" w:rsidRPr="0048627F" w:rsidRDefault="00593F6B" w:rsidP="00593F6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8627F">
        <w:rPr>
          <w:color w:val="000000"/>
          <w:sz w:val="22"/>
          <w:szCs w:val="22"/>
        </w:rPr>
        <w:lastRenderedPageBreak/>
        <w:t>Which statement is true regarding a study of terbinafine subcutaneous implants in three juvenile eastern hellbender (</w:t>
      </w:r>
      <w:proofErr w:type="spellStart"/>
      <w:r w:rsidRPr="0048627F">
        <w:rPr>
          <w:i/>
          <w:iCs/>
          <w:color w:val="000000"/>
          <w:sz w:val="22"/>
          <w:szCs w:val="22"/>
        </w:rPr>
        <w:t>Cryptobranchus</w:t>
      </w:r>
      <w:proofErr w:type="spellEnd"/>
      <w:r w:rsidRPr="0048627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8627F">
        <w:rPr>
          <w:i/>
          <w:iCs/>
          <w:color w:val="000000"/>
          <w:sz w:val="22"/>
          <w:szCs w:val="22"/>
        </w:rPr>
        <w:t>alleganiensis</w:t>
      </w:r>
      <w:proofErr w:type="spellEnd"/>
      <w:r w:rsidRPr="0048627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8627F">
        <w:rPr>
          <w:i/>
          <w:iCs/>
          <w:color w:val="000000"/>
          <w:sz w:val="22"/>
          <w:szCs w:val="22"/>
        </w:rPr>
        <w:t>alleganiensis</w:t>
      </w:r>
      <w:proofErr w:type="spellEnd"/>
      <w:r w:rsidRPr="0048627F">
        <w:rPr>
          <w:color w:val="000000"/>
          <w:sz w:val="22"/>
          <w:szCs w:val="22"/>
        </w:rPr>
        <w:t xml:space="preserve">) </w:t>
      </w:r>
      <w:proofErr w:type="spellStart"/>
      <w:r w:rsidRPr="0048627F">
        <w:rPr>
          <w:color w:val="000000"/>
          <w:sz w:val="22"/>
          <w:szCs w:val="22"/>
        </w:rPr>
        <w:t>headstarts</w:t>
      </w:r>
      <w:proofErr w:type="spellEnd"/>
      <w:r w:rsidRPr="0048627F">
        <w:rPr>
          <w:color w:val="000000"/>
          <w:sz w:val="22"/>
          <w:szCs w:val="22"/>
        </w:rPr>
        <w:t xml:space="preserve"> aimed at </w:t>
      </w:r>
      <w:proofErr w:type="gramStart"/>
      <w:r w:rsidRPr="0048627F">
        <w:rPr>
          <w:color w:val="000000"/>
          <w:sz w:val="22"/>
          <w:szCs w:val="22"/>
        </w:rPr>
        <w:t>reduce</w:t>
      </w:r>
      <w:proofErr w:type="gramEnd"/>
      <w:r w:rsidRPr="0048627F">
        <w:rPr>
          <w:color w:val="000000"/>
          <w:sz w:val="22"/>
          <w:szCs w:val="22"/>
        </w:rPr>
        <w:t xml:space="preserve"> infection with </w:t>
      </w:r>
      <w:r w:rsidRPr="0048627F">
        <w:rPr>
          <w:i/>
          <w:iCs/>
          <w:color w:val="000000"/>
          <w:sz w:val="22"/>
          <w:szCs w:val="22"/>
        </w:rPr>
        <w:t xml:space="preserve">Batrachochytrium </w:t>
      </w:r>
      <w:proofErr w:type="spellStart"/>
      <w:r w:rsidRPr="0048627F">
        <w:rPr>
          <w:i/>
          <w:iCs/>
          <w:color w:val="000000"/>
          <w:sz w:val="22"/>
          <w:szCs w:val="22"/>
        </w:rPr>
        <w:t>dendrobatidis</w:t>
      </w:r>
      <w:proofErr w:type="spellEnd"/>
      <w:r w:rsidRPr="0048627F">
        <w:rPr>
          <w:i/>
          <w:iCs/>
          <w:color w:val="000000"/>
          <w:sz w:val="22"/>
          <w:szCs w:val="22"/>
        </w:rPr>
        <w:t xml:space="preserve"> </w:t>
      </w:r>
      <w:r w:rsidRPr="0048627F">
        <w:rPr>
          <w:color w:val="000000"/>
          <w:sz w:val="22"/>
          <w:szCs w:val="22"/>
        </w:rPr>
        <w:t>(Bd)?</w:t>
      </w:r>
    </w:p>
    <w:p w14:paraId="097153BE" w14:textId="77777777" w:rsidR="00593F6B" w:rsidRPr="0048627F" w:rsidRDefault="00593F6B" w:rsidP="00593F6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627F">
        <w:rPr>
          <w:color w:val="000000"/>
          <w:sz w:val="22"/>
          <w:szCs w:val="22"/>
        </w:rPr>
        <w:t>Concentrations above MIC for Bd zoospores were never achieved</w:t>
      </w:r>
    </w:p>
    <w:p w14:paraId="5BA64569" w14:textId="77777777" w:rsidR="00593F6B" w:rsidRPr="0048627F" w:rsidRDefault="00593F6B" w:rsidP="00593F6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627F">
        <w:rPr>
          <w:color w:val="000000"/>
          <w:sz w:val="22"/>
          <w:szCs w:val="22"/>
        </w:rPr>
        <w:t>All three animals achieved plasma concentrations above the MIC for Bd zoospores</w:t>
      </w:r>
    </w:p>
    <w:p w14:paraId="14C1BF7D" w14:textId="77777777" w:rsidR="00593F6B" w:rsidRPr="0048627F" w:rsidRDefault="00593F6B" w:rsidP="00593F6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627F">
        <w:rPr>
          <w:color w:val="000000"/>
          <w:sz w:val="22"/>
          <w:szCs w:val="22"/>
        </w:rPr>
        <w:t>Lethargy and anorexia were noted in two of the animals</w:t>
      </w:r>
    </w:p>
    <w:p w14:paraId="67DBD8ED" w14:textId="77777777" w:rsidR="00593F6B" w:rsidRPr="0048627F" w:rsidRDefault="00593F6B" w:rsidP="00593F6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627F">
        <w:rPr>
          <w:color w:val="000000"/>
          <w:sz w:val="22"/>
          <w:szCs w:val="22"/>
        </w:rPr>
        <w:t>Concentrations peaked after 3 days in all three animals</w:t>
      </w:r>
    </w:p>
    <w:p w14:paraId="781DF6FA" w14:textId="77777777" w:rsidR="00593F6B" w:rsidRPr="0048627F" w:rsidRDefault="00593F6B" w:rsidP="00593F6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627F">
        <w:rPr>
          <w:color w:val="000000"/>
          <w:sz w:val="22"/>
          <w:szCs w:val="22"/>
        </w:rPr>
        <w:t>The implants were rejected in two of the animals</w:t>
      </w:r>
    </w:p>
    <w:p w14:paraId="3098D0D4" w14:textId="77777777" w:rsidR="00593F6B" w:rsidRDefault="00593F6B" w:rsidP="00593F6B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627F">
        <w:rPr>
          <w:color w:val="000000"/>
          <w:sz w:val="22"/>
          <w:szCs w:val="22"/>
        </w:rPr>
        <w:t>Answer: B</w:t>
      </w:r>
    </w:p>
    <w:p w14:paraId="7190202A" w14:textId="77777777" w:rsidR="00593F6B" w:rsidRPr="0048627F" w:rsidRDefault="00593F6B" w:rsidP="00593F6B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627F">
        <w:rPr>
          <w:color w:val="000000"/>
          <w:sz w:val="22"/>
          <w:szCs w:val="22"/>
        </w:rPr>
        <w:t xml:space="preserve">Source: Hardman et al. JZWM 2021. </w:t>
      </w:r>
      <w:r w:rsidRPr="0048627F">
        <w:rPr>
          <w:color w:val="000000"/>
          <w:sz w:val="22"/>
          <w:szCs w:val="22"/>
          <w:lang w:val="en"/>
        </w:rPr>
        <w:t xml:space="preserve">EFFICACY OF SUBCUTANEOUS IMPLANTS TO PROVIDE CONTINUOUS PLASMA TERBINAFINE IN HELLBENDERS (CRYPTOBRANCHUS ALLEGANIENSI) FOR FUTURE PROPHYLACTIC USE AGAINST CHYTRIDIOMYCOSIS. </w:t>
      </w:r>
    </w:p>
    <w:p w14:paraId="412EF294" w14:textId="77777777" w:rsidR="00593F6B" w:rsidRPr="0048627F" w:rsidRDefault="00593F6B" w:rsidP="00593F6B">
      <w:pPr>
        <w:rPr>
          <w:rFonts w:ascii="Times New Roman" w:eastAsia="Times New Roman" w:hAnsi="Times New Roman" w:cs="Times New Roman"/>
        </w:rPr>
      </w:pPr>
    </w:p>
    <w:p w14:paraId="25DD9423" w14:textId="77777777" w:rsidR="00593F6B" w:rsidRDefault="00593F6B" w:rsidP="00593F6B">
      <w:pPr>
        <w:jc w:val="both"/>
        <w:rPr>
          <w:b/>
          <w:bCs/>
          <w:sz w:val="22"/>
          <w:szCs w:val="22"/>
        </w:rPr>
      </w:pPr>
      <w:hyperlink r:id="rId5" w:history="1">
        <w:r w:rsidRPr="0046643F">
          <w:rPr>
            <w:rStyle w:val="Hyperlink"/>
            <w:b/>
            <w:bCs/>
            <w:sz w:val="22"/>
            <w:szCs w:val="22"/>
          </w:rPr>
          <w:t>Successful Treatment of Anchor Worm (</w:t>
        </w:r>
        <w:proofErr w:type="spellStart"/>
        <w:r w:rsidRPr="0046643F">
          <w:rPr>
            <w:rStyle w:val="Hyperlink"/>
            <w:b/>
            <w:bCs/>
            <w:i/>
            <w:iCs/>
            <w:sz w:val="22"/>
            <w:szCs w:val="22"/>
          </w:rPr>
          <w:t>Lernaea</w:t>
        </w:r>
        <w:proofErr w:type="spellEnd"/>
        <w:r w:rsidRPr="0046643F">
          <w:rPr>
            <w:rStyle w:val="Hyperlink"/>
            <w:b/>
            <w:bCs/>
            <w:i/>
            <w:iCs/>
            <w:sz w:val="22"/>
            <w:szCs w:val="22"/>
          </w:rPr>
          <w:t xml:space="preserve"> </w:t>
        </w:r>
        <w:proofErr w:type="spellStart"/>
        <w:r w:rsidRPr="0046643F">
          <w:rPr>
            <w:rStyle w:val="Hyperlink"/>
            <w:b/>
            <w:bCs/>
            <w:i/>
            <w:iCs/>
            <w:sz w:val="22"/>
            <w:szCs w:val="22"/>
          </w:rPr>
          <w:t>cyprinacea</w:t>
        </w:r>
        <w:proofErr w:type="spellEnd"/>
        <w:r w:rsidRPr="0046643F">
          <w:rPr>
            <w:rStyle w:val="Hyperlink"/>
            <w:b/>
            <w:bCs/>
            <w:sz w:val="22"/>
            <w:szCs w:val="22"/>
          </w:rPr>
          <w:t>) Using Lufenuron in the Mexican Axolotl (</w:t>
        </w:r>
        <w:r w:rsidRPr="0046643F">
          <w:rPr>
            <w:rStyle w:val="Hyperlink"/>
            <w:b/>
            <w:bCs/>
            <w:i/>
            <w:iCs/>
            <w:sz w:val="22"/>
            <w:szCs w:val="22"/>
          </w:rPr>
          <w:t>Ambystoma mexicanum</w:t>
        </w:r>
        <w:r w:rsidRPr="0046643F">
          <w:rPr>
            <w:rStyle w:val="Hyperlink"/>
            <w:b/>
            <w:bCs/>
            <w:sz w:val="22"/>
            <w:szCs w:val="22"/>
          </w:rPr>
          <w:t>)</w:t>
        </w:r>
      </w:hyperlink>
      <w:r w:rsidRPr="0046643F">
        <w:rPr>
          <w:b/>
          <w:bCs/>
          <w:sz w:val="22"/>
          <w:szCs w:val="22"/>
        </w:rPr>
        <w:t xml:space="preserve"> </w:t>
      </w:r>
    </w:p>
    <w:p w14:paraId="4088CDA5" w14:textId="77777777" w:rsidR="00593F6B" w:rsidRPr="0046643F" w:rsidRDefault="00593F6B" w:rsidP="00593F6B">
      <w:pPr>
        <w:jc w:val="both"/>
        <w:rPr>
          <w:b/>
          <w:bCs/>
          <w:sz w:val="22"/>
          <w:szCs w:val="22"/>
        </w:rPr>
      </w:pPr>
      <w:r w:rsidRPr="004335C3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 w:rsidRPr="0046643F">
        <w:rPr>
          <w:sz w:val="22"/>
          <w:szCs w:val="22"/>
        </w:rPr>
        <w:t xml:space="preserve">Successful treatment of anchor worm infestation in </w:t>
      </w:r>
      <w:proofErr w:type="spellStart"/>
      <w:r w:rsidRPr="0046643F">
        <w:rPr>
          <w:sz w:val="22"/>
          <w:szCs w:val="22"/>
        </w:rPr>
        <w:t>mexican</w:t>
      </w:r>
      <w:proofErr w:type="spellEnd"/>
      <w:r w:rsidRPr="0046643F">
        <w:rPr>
          <w:sz w:val="22"/>
          <w:szCs w:val="22"/>
        </w:rPr>
        <w:t xml:space="preserve"> </w:t>
      </w:r>
      <w:proofErr w:type="spellStart"/>
      <w:r w:rsidRPr="0046643F">
        <w:rPr>
          <w:sz w:val="22"/>
          <w:szCs w:val="22"/>
        </w:rPr>
        <w:t>axoltl</w:t>
      </w:r>
      <w:proofErr w:type="spellEnd"/>
      <w:r w:rsidRPr="0046643F">
        <w:rPr>
          <w:sz w:val="22"/>
          <w:szCs w:val="22"/>
        </w:rPr>
        <w:t xml:space="preserve"> has been documented with what medication, coupled with manual removal?</w:t>
      </w:r>
    </w:p>
    <w:p w14:paraId="5B45FEFE" w14:textId="77777777" w:rsidR="00593F6B" w:rsidRPr="0046643F" w:rsidRDefault="00593F6B" w:rsidP="00593F6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6643F">
        <w:rPr>
          <w:sz w:val="22"/>
          <w:szCs w:val="22"/>
        </w:rPr>
        <w:t>Lufenuron</w:t>
      </w:r>
    </w:p>
    <w:p w14:paraId="27543E20" w14:textId="77777777" w:rsidR="00593F6B" w:rsidRPr="0046643F" w:rsidRDefault="00593F6B" w:rsidP="00593F6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6643F">
        <w:rPr>
          <w:sz w:val="22"/>
          <w:szCs w:val="22"/>
        </w:rPr>
        <w:t>Milbemycin oxime</w:t>
      </w:r>
    </w:p>
    <w:p w14:paraId="65E02205" w14:textId="77777777" w:rsidR="00593F6B" w:rsidRPr="0046643F" w:rsidRDefault="00593F6B" w:rsidP="00593F6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6643F">
        <w:rPr>
          <w:sz w:val="22"/>
          <w:szCs w:val="22"/>
        </w:rPr>
        <w:t>Ivermectin</w:t>
      </w:r>
    </w:p>
    <w:p w14:paraId="62861632" w14:textId="77777777" w:rsidR="00593F6B" w:rsidRPr="0046643F" w:rsidRDefault="00593F6B" w:rsidP="00593F6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6643F">
        <w:rPr>
          <w:sz w:val="22"/>
          <w:szCs w:val="22"/>
        </w:rPr>
        <w:t>Terbinafine</w:t>
      </w:r>
    </w:p>
    <w:p w14:paraId="4D0E6A15" w14:textId="77777777" w:rsidR="00593F6B" w:rsidRPr="0046643F" w:rsidRDefault="00593F6B" w:rsidP="00593F6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6643F">
        <w:rPr>
          <w:sz w:val="22"/>
          <w:szCs w:val="22"/>
        </w:rPr>
        <w:t>Chloramphenicol</w:t>
      </w:r>
    </w:p>
    <w:p w14:paraId="3D089360" w14:textId="77777777" w:rsidR="00593F6B" w:rsidRDefault="00593F6B" w:rsidP="00593F6B">
      <w:pPr>
        <w:jc w:val="both"/>
        <w:rPr>
          <w:b/>
          <w:bCs/>
          <w:sz w:val="22"/>
          <w:szCs w:val="22"/>
        </w:rPr>
      </w:pPr>
    </w:p>
    <w:p w14:paraId="0D0AAB5C" w14:textId="77777777" w:rsidR="00593F6B" w:rsidRDefault="00593F6B" w:rsidP="00593F6B">
      <w:pPr>
        <w:jc w:val="both"/>
        <w:rPr>
          <w:sz w:val="22"/>
          <w:szCs w:val="22"/>
        </w:rPr>
      </w:pPr>
      <w:r>
        <w:rPr>
          <w:sz w:val="22"/>
          <w:szCs w:val="22"/>
        </w:rPr>
        <w:t>Answer: A</w:t>
      </w:r>
    </w:p>
    <w:p w14:paraId="6D5CA7F5" w14:textId="77777777" w:rsidR="00593F6B" w:rsidRDefault="00593F6B" w:rsidP="00593F6B">
      <w:pPr>
        <w:jc w:val="both"/>
        <w:rPr>
          <w:sz w:val="22"/>
          <w:szCs w:val="22"/>
        </w:rPr>
      </w:pPr>
    </w:p>
    <w:p w14:paraId="16A46368" w14:textId="77777777" w:rsidR="00593F6B" w:rsidRPr="00DE605E" w:rsidRDefault="00593F6B" w:rsidP="00593F6B">
      <w:pPr>
        <w:rPr>
          <w:b/>
          <w:bCs/>
          <w:sz w:val="22"/>
          <w:szCs w:val="22"/>
        </w:rPr>
      </w:pPr>
      <w:hyperlink r:id="rId6" w:history="1">
        <w:r w:rsidRPr="0008781F">
          <w:rPr>
            <w:rStyle w:val="Hyperlink"/>
            <w:b/>
            <w:bCs/>
            <w:sz w:val="22"/>
            <w:szCs w:val="22"/>
          </w:rPr>
          <w:t>TEMPERATURE AS A DRIVER OF THE PATHOGENICITY AND VIRULENCE OF AMPHIBIAN CHYTRID FUNGUS BATRACHOCHYTRIUM DENDROBATIDIS: A SYSTEMATIC REVIEW</w:t>
        </w:r>
      </w:hyperlink>
    </w:p>
    <w:p w14:paraId="3B865AEF" w14:textId="77777777" w:rsidR="00593F6B" w:rsidRDefault="00593F6B" w:rsidP="00593F6B">
      <w:pPr>
        <w:rPr>
          <w:sz w:val="22"/>
          <w:szCs w:val="22"/>
        </w:rPr>
      </w:pPr>
      <w:r w:rsidRPr="0008781F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List two ways colder temperatures can influence exacerbate c</w:t>
      </w:r>
      <w:r w:rsidRPr="0008781F">
        <w:rPr>
          <w:sz w:val="22"/>
          <w:szCs w:val="22"/>
        </w:rPr>
        <w:t>hytridiomycosis</w:t>
      </w:r>
      <w:r>
        <w:rPr>
          <w:sz w:val="22"/>
          <w:szCs w:val="22"/>
        </w:rPr>
        <w:t xml:space="preserve"> in wild anurans</w:t>
      </w:r>
    </w:p>
    <w:p w14:paraId="2C5B479C" w14:textId="77777777" w:rsidR="00593F6B" w:rsidRDefault="00593F6B" w:rsidP="00593F6B">
      <w:pPr>
        <w:rPr>
          <w:sz w:val="22"/>
          <w:szCs w:val="22"/>
        </w:rPr>
      </w:pPr>
    </w:p>
    <w:p w14:paraId="44D6FBC5" w14:textId="77777777" w:rsidR="00593F6B" w:rsidRPr="00C20C18" w:rsidRDefault="00593F6B" w:rsidP="00593F6B">
      <w:pPr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Pr="0008781F">
        <w:rPr>
          <w:sz w:val="22"/>
          <w:szCs w:val="22"/>
        </w:rPr>
        <w:t xml:space="preserve">Lower temp </w:t>
      </w:r>
      <w:r>
        <w:rPr>
          <w:sz w:val="22"/>
          <w:szCs w:val="22"/>
        </w:rPr>
        <w:t>can reduce</w:t>
      </w:r>
      <w:r w:rsidRPr="0008781F">
        <w:rPr>
          <w:sz w:val="22"/>
          <w:szCs w:val="22"/>
        </w:rPr>
        <w:t xml:space="preserve"> anti-Bd </w:t>
      </w:r>
      <w:r>
        <w:rPr>
          <w:sz w:val="22"/>
          <w:szCs w:val="22"/>
        </w:rPr>
        <w:t xml:space="preserve">bacterial </w:t>
      </w:r>
      <w:r w:rsidRPr="0008781F">
        <w:rPr>
          <w:sz w:val="22"/>
          <w:szCs w:val="22"/>
        </w:rPr>
        <w:t>activity</w:t>
      </w:r>
      <w:r>
        <w:rPr>
          <w:sz w:val="22"/>
          <w:szCs w:val="22"/>
        </w:rPr>
        <w:t xml:space="preserve"> and </w:t>
      </w:r>
      <w:r w:rsidRPr="0008781F">
        <w:rPr>
          <w:sz w:val="22"/>
          <w:szCs w:val="22"/>
        </w:rPr>
        <w:t xml:space="preserve">ability to mount innate immune response </w:t>
      </w:r>
    </w:p>
    <w:p w14:paraId="06859514" w14:textId="77777777" w:rsidR="00593F6B" w:rsidRPr="0046643F" w:rsidRDefault="00593F6B" w:rsidP="00593F6B">
      <w:pPr>
        <w:jc w:val="both"/>
        <w:rPr>
          <w:sz w:val="22"/>
          <w:szCs w:val="22"/>
        </w:rPr>
      </w:pPr>
    </w:p>
    <w:p w14:paraId="4DB4D1F1" w14:textId="77777777" w:rsidR="00593F6B" w:rsidRDefault="00593F6B" w:rsidP="00593F6B"/>
    <w:p w14:paraId="2CE6F4CD" w14:textId="77777777" w:rsidR="00593F6B" w:rsidRDefault="00593F6B" w:rsidP="00593F6B"/>
    <w:p w14:paraId="44007196" w14:textId="77777777" w:rsidR="00593F6B" w:rsidRDefault="00593F6B" w:rsidP="00593F6B"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</w:t>
      </w:r>
      <w:r>
        <w:rPr>
          <w:i/>
        </w:rPr>
        <w:t xml:space="preserve">Batrachochytrium </w:t>
      </w:r>
      <w:proofErr w:type="spellStart"/>
      <w:r>
        <w:rPr>
          <w:i/>
        </w:rPr>
        <w:t>salamandrivorans</w:t>
      </w:r>
      <w:proofErr w:type="spellEnd"/>
      <w:r>
        <w:t>?</w:t>
      </w:r>
    </w:p>
    <w:p w14:paraId="601251F8" w14:textId="77777777" w:rsidR="00593F6B" w:rsidRDefault="00593F6B" w:rsidP="00593F6B">
      <w:pPr>
        <w:numPr>
          <w:ilvl w:val="0"/>
          <w:numId w:val="7"/>
        </w:numPr>
        <w:spacing w:line="276" w:lineRule="auto"/>
      </w:pPr>
      <w:r>
        <w:t>It will not colonize the skin of newts</w:t>
      </w:r>
    </w:p>
    <w:p w14:paraId="39DF8610" w14:textId="77777777" w:rsidR="00593F6B" w:rsidRDefault="00593F6B" w:rsidP="00593F6B">
      <w:pPr>
        <w:numPr>
          <w:ilvl w:val="0"/>
          <w:numId w:val="7"/>
        </w:numPr>
        <w:spacing w:line="276" w:lineRule="auto"/>
      </w:pPr>
      <w:r>
        <w:t>It cannot survive on anuran hosts</w:t>
      </w:r>
    </w:p>
    <w:p w14:paraId="4F26EE07" w14:textId="77777777" w:rsidR="00593F6B" w:rsidRDefault="00593F6B" w:rsidP="00593F6B">
      <w:pPr>
        <w:numPr>
          <w:ilvl w:val="0"/>
          <w:numId w:val="7"/>
        </w:numPr>
        <w:spacing w:line="276" w:lineRule="auto"/>
      </w:pPr>
      <w:r>
        <w:t>Does not pose a threat to North American salamanders</w:t>
      </w:r>
    </w:p>
    <w:p w14:paraId="238650B2" w14:textId="77777777" w:rsidR="00593F6B" w:rsidRDefault="00593F6B" w:rsidP="00593F6B">
      <w:pPr>
        <w:numPr>
          <w:ilvl w:val="0"/>
          <w:numId w:val="7"/>
        </w:numPr>
        <w:spacing w:line="276" w:lineRule="auto"/>
      </w:pPr>
      <w:r>
        <w:t>It has not been found outside of Asia and Europe</w:t>
      </w:r>
    </w:p>
    <w:p w14:paraId="72D28172" w14:textId="77777777" w:rsidR="00593F6B" w:rsidRDefault="00593F6B" w:rsidP="00593F6B">
      <w:pPr>
        <w:numPr>
          <w:ilvl w:val="0"/>
          <w:numId w:val="7"/>
        </w:numPr>
        <w:spacing w:line="276" w:lineRule="auto"/>
      </w:pPr>
      <w:r>
        <w:t xml:space="preserve">Exotic pet trade is most likely not how chytrid became epizootic </w:t>
      </w:r>
    </w:p>
    <w:p w14:paraId="10BCE8E1" w14:textId="77777777" w:rsidR="00593F6B" w:rsidRDefault="00593F6B" w:rsidP="00593F6B"/>
    <w:p w14:paraId="3A3EB9F5" w14:textId="77777777" w:rsidR="00593F6B" w:rsidRDefault="00593F6B" w:rsidP="00593F6B">
      <w:r>
        <w:t>Answer: D</w:t>
      </w:r>
    </w:p>
    <w:p w14:paraId="1370CB04" w14:textId="77777777" w:rsidR="00593F6B" w:rsidRDefault="00593F6B" w:rsidP="00593F6B"/>
    <w:p w14:paraId="69291837" w14:textId="77777777" w:rsidR="00593F6B" w:rsidRDefault="00593F6B" w:rsidP="00593F6B"/>
    <w:p w14:paraId="6892E5EC" w14:textId="77777777" w:rsidR="00593F6B" w:rsidRDefault="00593F6B" w:rsidP="00593F6B"/>
    <w:p w14:paraId="668B76CF" w14:textId="77777777" w:rsidR="00593F6B" w:rsidRDefault="00593F6B" w:rsidP="00593F6B"/>
    <w:p w14:paraId="0F59C881" w14:textId="77777777" w:rsidR="00593F6B" w:rsidRDefault="00593F6B" w:rsidP="00593F6B"/>
    <w:p w14:paraId="026DC686" w14:textId="77777777" w:rsidR="00593F6B" w:rsidRDefault="00593F6B" w:rsidP="00593F6B">
      <w:r>
        <w:t xml:space="preserve">Which of the following is true </w:t>
      </w:r>
      <w:proofErr w:type="gramStart"/>
      <w:r>
        <w:t>in regards to</w:t>
      </w:r>
      <w:proofErr w:type="gramEnd"/>
      <w:r>
        <w:rPr>
          <w:i/>
        </w:rPr>
        <w:t xml:space="preserve"> Batrachochytrium </w:t>
      </w:r>
      <w:proofErr w:type="spellStart"/>
      <w:r>
        <w:rPr>
          <w:i/>
        </w:rPr>
        <w:t>dendrobatidis</w:t>
      </w:r>
      <w:proofErr w:type="spellEnd"/>
      <w:r>
        <w:t xml:space="preserve"> (Bd) infection in Ecuador?</w:t>
      </w:r>
    </w:p>
    <w:p w14:paraId="4865A4FF" w14:textId="77777777" w:rsidR="00593F6B" w:rsidRDefault="00593F6B" w:rsidP="00593F6B">
      <w:pPr>
        <w:numPr>
          <w:ilvl w:val="0"/>
          <w:numId w:val="6"/>
        </w:numPr>
        <w:spacing w:line="276" w:lineRule="auto"/>
      </w:pPr>
      <w:r>
        <w:t>Highest average infection levels are between July and September</w:t>
      </w:r>
    </w:p>
    <w:p w14:paraId="7E77ABD1" w14:textId="77777777" w:rsidR="00593F6B" w:rsidRDefault="00593F6B" w:rsidP="00593F6B">
      <w:pPr>
        <w:numPr>
          <w:ilvl w:val="0"/>
          <w:numId w:val="6"/>
        </w:numPr>
        <w:spacing w:line="276" w:lineRule="auto"/>
      </w:pPr>
      <w:r>
        <w:t>The further away from ponds the higher the infection level</w:t>
      </w:r>
    </w:p>
    <w:p w14:paraId="50077852" w14:textId="77777777" w:rsidR="00593F6B" w:rsidRDefault="00593F6B" w:rsidP="00593F6B">
      <w:pPr>
        <w:numPr>
          <w:ilvl w:val="0"/>
          <w:numId w:val="6"/>
        </w:numPr>
        <w:spacing w:line="276" w:lineRule="auto"/>
      </w:pPr>
      <w:r>
        <w:t>As temperature increased in the infection average decreased</w:t>
      </w:r>
    </w:p>
    <w:p w14:paraId="499FC452" w14:textId="77777777" w:rsidR="00593F6B" w:rsidRDefault="00593F6B" w:rsidP="00593F6B">
      <w:pPr>
        <w:numPr>
          <w:ilvl w:val="0"/>
          <w:numId w:val="6"/>
        </w:numPr>
        <w:spacing w:line="276" w:lineRule="auto"/>
      </w:pPr>
      <w:r>
        <w:t>As temperature increased prevalence of disease decreased</w:t>
      </w:r>
    </w:p>
    <w:p w14:paraId="113B5229" w14:textId="77777777" w:rsidR="00593F6B" w:rsidRDefault="00593F6B" w:rsidP="00593F6B">
      <w:pPr>
        <w:numPr>
          <w:ilvl w:val="0"/>
          <w:numId w:val="6"/>
        </w:numPr>
        <w:spacing w:line="276" w:lineRule="auto"/>
      </w:pPr>
      <w:r>
        <w:t>All species react the same to the pathogen</w:t>
      </w:r>
    </w:p>
    <w:p w14:paraId="2BCBB69A" w14:textId="77777777" w:rsidR="00593F6B" w:rsidRDefault="00593F6B" w:rsidP="00593F6B">
      <w:r>
        <w:t>Answer: C: “when chytrid becomes an enzootic disease, and environmental conditions are not stressful for amphibians or act in favor of the physiology of the fungus- the prevalence of disease may be high whereas the infection level is low”</w:t>
      </w:r>
    </w:p>
    <w:p w14:paraId="41290544" w14:textId="77777777" w:rsidR="00593F6B" w:rsidRDefault="00593F6B" w:rsidP="00593F6B"/>
    <w:p w14:paraId="331DDEF0" w14:textId="77777777" w:rsidR="00593F6B" w:rsidRDefault="00593F6B" w:rsidP="00015869"/>
    <w:sectPr w:rsidR="0059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728"/>
    <w:multiLevelType w:val="hybridMultilevel"/>
    <w:tmpl w:val="4DE01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575"/>
    <w:multiLevelType w:val="hybridMultilevel"/>
    <w:tmpl w:val="6D60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299"/>
    <w:multiLevelType w:val="hybridMultilevel"/>
    <w:tmpl w:val="C4BCFA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7BB5"/>
    <w:multiLevelType w:val="multilevel"/>
    <w:tmpl w:val="20C445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9F658A"/>
    <w:multiLevelType w:val="multilevel"/>
    <w:tmpl w:val="79D432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C07550F"/>
    <w:multiLevelType w:val="hybridMultilevel"/>
    <w:tmpl w:val="AFCC9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32B"/>
    <w:multiLevelType w:val="multilevel"/>
    <w:tmpl w:val="00180B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5715977">
    <w:abstractNumId w:val="1"/>
  </w:num>
  <w:num w:numId="2" w16cid:durableId="358899121">
    <w:abstractNumId w:val="0"/>
  </w:num>
  <w:num w:numId="3" w16cid:durableId="863177132">
    <w:abstractNumId w:val="6"/>
  </w:num>
  <w:num w:numId="4" w16cid:durableId="1034965996">
    <w:abstractNumId w:val="5"/>
  </w:num>
  <w:num w:numId="5" w16cid:durableId="464734387">
    <w:abstractNumId w:val="2"/>
  </w:num>
  <w:num w:numId="6" w16cid:durableId="2101412382">
    <w:abstractNumId w:val="4"/>
  </w:num>
  <w:num w:numId="7" w16cid:durableId="1724863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69"/>
    <w:rsid w:val="00015869"/>
    <w:rsid w:val="000A27E4"/>
    <w:rsid w:val="002D017E"/>
    <w:rsid w:val="00400452"/>
    <w:rsid w:val="00593F6B"/>
    <w:rsid w:val="007D51D8"/>
    <w:rsid w:val="008479F3"/>
    <w:rsid w:val="009B07E6"/>
    <w:rsid w:val="00D76261"/>
    <w:rsid w:val="00D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68A9B"/>
  <w15:chartTrackingRefBased/>
  <w15:docId w15:val="{F417A9CA-77C9-4E4E-9D87-92938D1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F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93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589/jwd-d-20-00105" TargetMode="External"/><Relationship Id="rId5" Type="http://schemas.openxmlformats.org/officeDocument/2006/relationships/hyperlink" Target="https://doi.org/10.5818/JHMS-04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Martinelli</dc:creator>
  <cp:keywords/>
  <dc:description/>
  <cp:lastModifiedBy>Tara Myers Harrison</cp:lastModifiedBy>
  <cp:revision>3</cp:revision>
  <dcterms:created xsi:type="dcterms:W3CDTF">2023-09-14T17:37:00Z</dcterms:created>
  <dcterms:modified xsi:type="dcterms:W3CDTF">2023-09-14T17:44:00Z</dcterms:modified>
</cp:coreProperties>
</file>