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41B1D" w14:textId="77777777" w:rsidR="007265EB" w:rsidRPr="008D5C19" w:rsidRDefault="007265EB" w:rsidP="007265EB">
      <w:pPr>
        <w:rPr>
          <w:b/>
          <w:bCs/>
          <w:sz w:val="22"/>
          <w:szCs w:val="22"/>
        </w:rPr>
      </w:pPr>
      <w:r w:rsidRPr="008D5C19">
        <w:rPr>
          <w:b/>
          <w:bCs/>
          <w:sz w:val="22"/>
          <w:szCs w:val="22"/>
        </w:rPr>
        <w:t>Practice Question:</w:t>
      </w:r>
    </w:p>
    <w:p w14:paraId="530133A6" w14:textId="77777777" w:rsidR="007265EB" w:rsidRDefault="007265EB" w:rsidP="007265EB">
      <w:pPr>
        <w:rPr>
          <w:sz w:val="22"/>
          <w:szCs w:val="22"/>
        </w:rPr>
      </w:pPr>
      <w:r>
        <w:rPr>
          <w:sz w:val="22"/>
          <w:szCs w:val="22"/>
        </w:rPr>
        <w:t xml:space="preserve">Which of the following biomarkers is the best indicator of </w:t>
      </w:r>
      <w:r w:rsidRPr="008D5C19">
        <w:rPr>
          <w:sz w:val="22"/>
          <w:szCs w:val="22"/>
        </w:rPr>
        <w:t>a shark’s overall metabolic state</w:t>
      </w:r>
      <w:r>
        <w:rPr>
          <w:sz w:val="22"/>
          <w:szCs w:val="22"/>
        </w:rPr>
        <w:t>?</w:t>
      </w:r>
    </w:p>
    <w:p w14:paraId="70275AEB" w14:textId="77777777" w:rsidR="007265EB" w:rsidRDefault="007265EB" w:rsidP="007265EB">
      <w:pPr>
        <w:pStyle w:val="ListParagraph"/>
        <w:numPr>
          <w:ilvl w:val="0"/>
          <w:numId w:val="1"/>
        </w:numPr>
        <w:rPr>
          <w:sz w:val="22"/>
          <w:szCs w:val="22"/>
        </w:rPr>
      </w:pPr>
      <w:r>
        <w:rPr>
          <w:sz w:val="22"/>
          <w:szCs w:val="22"/>
        </w:rPr>
        <w:t>Blood glucose</w:t>
      </w:r>
    </w:p>
    <w:p w14:paraId="30D7CDA0" w14:textId="77777777" w:rsidR="007265EB" w:rsidRPr="008D5C19" w:rsidRDefault="007265EB" w:rsidP="007265EB">
      <w:pPr>
        <w:pStyle w:val="ListParagraph"/>
        <w:numPr>
          <w:ilvl w:val="0"/>
          <w:numId w:val="1"/>
        </w:numPr>
        <w:rPr>
          <w:sz w:val="22"/>
          <w:szCs w:val="22"/>
        </w:rPr>
      </w:pPr>
      <w:r w:rsidRPr="008D5C19">
        <w:rPr>
          <w:sz w:val="22"/>
          <w:szCs w:val="22"/>
        </w:rPr>
        <w:t>β-hydroxybutyrate</w:t>
      </w:r>
    </w:p>
    <w:p w14:paraId="61F84E76" w14:textId="77777777" w:rsidR="007265EB" w:rsidRDefault="007265EB" w:rsidP="007265EB">
      <w:pPr>
        <w:pStyle w:val="ListParagraph"/>
        <w:numPr>
          <w:ilvl w:val="0"/>
          <w:numId w:val="1"/>
        </w:numPr>
        <w:rPr>
          <w:sz w:val="22"/>
          <w:szCs w:val="22"/>
        </w:rPr>
      </w:pPr>
      <w:r>
        <w:rPr>
          <w:sz w:val="22"/>
          <w:szCs w:val="22"/>
        </w:rPr>
        <w:t>Blood urea nitrogen</w:t>
      </w:r>
    </w:p>
    <w:p w14:paraId="0DE6EED2" w14:textId="77777777" w:rsidR="007265EB" w:rsidRDefault="007265EB" w:rsidP="007265EB">
      <w:pPr>
        <w:pStyle w:val="ListParagraph"/>
        <w:numPr>
          <w:ilvl w:val="0"/>
          <w:numId w:val="1"/>
        </w:numPr>
        <w:rPr>
          <w:sz w:val="22"/>
          <w:szCs w:val="22"/>
        </w:rPr>
      </w:pPr>
      <w:r w:rsidRPr="008D5C19">
        <w:rPr>
          <w:sz w:val="22"/>
          <w:szCs w:val="22"/>
        </w:rPr>
        <w:t>Triglycerides</w:t>
      </w:r>
    </w:p>
    <w:p w14:paraId="6F649B9E" w14:textId="77777777" w:rsidR="007265EB" w:rsidRDefault="007265EB" w:rsidP="007265EB">
      <w:pPr>
        <w:pStyle w:val="ListParagraph"/>
        <w:numPr>
          <w:ilvl w:val="0"/>
          <w:numId w:val="1"/>
        </w:numPr>
        <w:rPr>
          <w:sz w:val="22"/>
          <w:szCs w:val="22"/>
        </w:rPr>
      </w:pPr>
      <w:r>
        <w:rPr>
          <w:sz w:val="22"/>
          <w:szCs w:val="22"/>
        </w:rPr>
        <w:t xml:space="preserve">C-reactive protein </w:t>
      </w:r>
    </w:p>
    <w:p w14:paraId="01B2F87C" w14:textId="77777777" w:rsidR="007265EB" w:rsidRDefault="007265EB" w:rsidP="007265EB">
      <w:pPr>
        <w:rPr>
          <w:sz w:val="22"/>
          <w:szCs w:val="22"/>
        </w:rPr>
      </w:pPr>
    </w:p>
    <w:p w14:paraId="49F358BB" w14:textId="2EB80044" w:rsidR="007265EB" w:rsidRDefault="007265EB" w:rsidP="007265EB">
      <w:pPr>
        <w:rPr>
          <w:sz w:val="22"/>
          <w:szCs w:val="22"/>
        </w:rPr>
      </w:pPr>
      <w:r>
        <w:rPr>
          <w:sz w:val="22"/>
          <w:szCs w:val="22"/>
        </w:rPr>
        <w:t>Answer: B</w:t>
      </w:r>
    </w:p>
    <w:p w14:paraId="63EF01D9" w14:textId="6326D72B" w:rsidR="001B3995" w:rsidRDefault="001B3995" w:rsidP="007265EB">
      <w:pPr>
        <w:rPr>
          <w:sz w:val="22"/>
          <w:szCs w:val="22"/>
        </w:rPr>
      </w:pPr>
    </w:p>
    <w:p w14:paraId="4011B0CB" w14:textId="77777777" w:rsidR="001B3995" w:rsidRPr="00BB63E2" w:rsidRDefault="001B3995" w:rsidP="001B3995">
      <w:pPr>
        <w:rPr>
          <w:b/>
          <w:bCs/>
          <w:sz w:val="22"/>
          <w:szCs w:val="22"/>
        </w:rPr>
      </w:pPr>
      <w:r w:rsidRPr="00BB63E2">
        <w:rPr>
          <w:b/>
          <w:bCs/>
          <w:sz w:val="22"/>
          <w:szCs w:val="22"/>
        </w:rPr>
        <w:t>Practice Question:</w:t>
      </w:r>
    </w:p>
    <w:p w14:paraId="01B84061" w14:textId="11A55300" w:rsidR="001B3995" w:rsidRPr="00BB63E2" w:rsidRDefault="001B3995" w:rsidP="001B3995">
      <w:pPr>
        <w:rPr>
          <w:sz w:val="22"/>
          <w:szCs w:val="22"/>
        </w:rPr>
      </w:pPr>
      <w:r w:rsidRPr="00BB63E2">
        <w:rPr>
          <w:sz w:val="22"/>
          <w:szCs w:val="22"/>
        </w:rPr>
        <w:t xml:space="preserve">Label the four phases </w:t>
      </w:r>
      <w:r>
        <w:rPr>
          <w:sz w:val="22"/>
          <w:szCs w:val="22"/>
        </w:rPr>
        <w:t xml:space="preserve">(A-D) </w:t>
      </w:r>
      <w:r w:rsidRPr="00BB63E2">
        <w:rPr>
          <w:sz w:val="22"/>
          <w:szCs w:val="22"/>
        </w:rPr>
        <w:t>of contrast passing through the gastrointestinal tract of a white spotted bamboo shark (</w:t>
      </w:r>
      <w:proofErr w:type="spellStart"/>
      <w:r w:rsidRPr="00BB63E2">
        <w:rPr>
          <w:i/>
          <w:iCs/>
          <w:sz w:val="22"/>
          <w:szCs w:val="22"/>
        </w:rPr>
        <w:t>Chiloscyllium</w:t>
      </w:r>
      <w:proofErr w:type="spellEnd"/>
      <w:r w:rsidRPr="00BB63E2">
        <w:rPr>
          <w:i/>
          <w:iCs/>
          <w:sz w:val="22"/>
          <w:szCs w:val="22"/>
        </w:rPr>
        <w:t xml:space="preserve"> </w:t>
      </w:r>
      <w:proofErr w:type="spellStart"/>
      <w:r w:rsidRPr="00BB63E2">
        <w:rPr>
          <w:i/>
          <w:iCs/>
          <w:sz w:val="22"/>
          <w:szCs w:val="22"/>
        </w:rPr>
        <w:t>plagiosum</w:t>
      </w:r>
      <w:proofErr w:type="spellEnd"/>
      <w:r w:rsidRPr="00BB63E2">
        <w:rPr>
          <w:sz w:val="22"/>
          <w:szCs w:val="22"/>
        </w:rPr>
        <w:t>):</w:t>
      </w:r>
    </w:p>
    <w:p w14:paraId="148A7A8B" w14:textId="77777777" w:rsidR="001B3995" w:rsidRPr="00BB63E2" w:rsidRDefault="001B3995" w:rsidP="001B3995">
      <w:pPr>
        <w:rPr>
          <w:sz w:val="22"/>
          <w:szCs w:val="22"/>
        </w:rPr>
      </w:pPr>
      <w:r w:rsidRPr="00BB63E2">
        <w:rPr>
          <w:noProof/>
          <w:sz w:val="22"/>
          <w:szCs w:val="22"/>
        </w:rPr>
        <w:drawing>
          <wp:inline distT="0" distB="0" distL="0" distR="0" wp14:anchorId="1F8BEDE8" wp14:editId="5632ABBB">
            <wp:extent cx="5943600" cy="3615070"/>
            <wp:effectExtent l="0" t="0" r="0" b="4445"/>
            <wp:docPr id="3" name="Picture 3" descr="A picture containing text, differen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fferent, black&#10;&#10;Description automatically generated"/>
                    <pic:cNvPicPr/>
                  </pic:nvPicPr>
                  <pic:blipFill rotWithShape="1">
                    <a:blip r:embed="rId5">
                      <a:extLst>
                        <a:ext uri="{28A0092B-C50C-407E-A947-70E740481C1C}">
                          <a14:useLocalDpi xmlns:a14="http://schemas.microsoft.com/office/drawing/2010/main" val="0"/>
                        </a:ext>
                      </a:extLst>
                    </a:blip>
                    <a:srcRect b="175"/>
                    <a:stretch/>
                  </pic:blipFill>
                  <pic:spPr bwMode="auto">
                    <a:xfrm>
                      <a:off x="0" y="0"/>
                      <a:ext cx="5943600" cy="3615070"/>
                    </a:xfrm>
                    <a:prstGeom prst="rect">
                      <a:avLst/>
                    </a:prstGeom>
                    <a:ln>
                      <a:noFill/>
                    </a:ln>
                    <a:extLst>
                      <a:ext uri="{53640926-AAD7-44D8-BBD7-CCE9431645EC}">
                        <a14:shadowObscured xmlns:a14="http://schemas.microsoft.com/office/drawing/2010/main"/>
                      </a:ext>
                    </a:extLst>
                  </pic:spPr>
                </pic:pic>
              </a:graphicData>
            </a:graphic>
          </wp:inline>
        </w:drawing>
      </w:r>
    </w:p>
    <w:p w14:paraId="641977B1" w14:textId="22A50A81" w:rsidR="001B3995" w:rsidRDefault="001B3995" w:rsidP="007265EB">
      <w:pPr>
        <w:rPr>
          <w:sz w:val="22"/>
          <w:szCs w:val="22"/>
        </w:rPr>
      </w:pPr>
    </w:p>
    <w:p w14:paraId="3D952738" w14:textId="77777777" w:rsidR="007435D4" w:rsidRDefault="007435D4" w:rsidP="007435D4">
      <w:pPr>
        <w:spacing w:after="160" w:line="259" w:lineRule="auto"/>
        <w:rPr>
          <w:sz w:val="22"/>
          <w:szCs w:val="22"/>
        </w:rPr>
      </w:pPr>
      <w:r>
        <w:rPr>
          <w:sz w:val="22"/>
          <w:szCs w:val="22"/>
        </w:rPr>
        <w:t>Practice Questions:</w:t>
      </w:r>
    </w:p>
    <w:p w14:paraId="1E0E6C7B" w14:textId="77777777" w:rsidR="007435D4" w:rsidRDefault="007435D4" w:rsidP="007435D4">
      <w:pPr>
        <w:spacing w:after="160" w:line="259" w:lineRule="auto"/>
        <w:rPr>
          <w:sz w:val="22"/>
          <w:szCs w:val="22"/>
        </w:rPr>
      </w:pPr>
      <w:r>
        <w:rPr>
          <w:sz w:val="22"/>
          <w:szCs w:val="22"/>
        </w:rPr>
        <w:t>A crashing cownose ray is presented to you. What site is the most reliable for IV access and medication administration?</w:t>
      </w:r>
    </w:p>
    <w:p w14:paraId="2A647C0F" w14:textId="77777777" w:rsidR="007435D4" w:rsidRPr="0005406F" w:rsidRDefault="007435D4" w:rsidP="007435D4">
      <w:pPr>
        <w:pStyle w:val="ListParagraph"/>
        <w:numPr>
          <w:ilvl w:val="0"/>
          <w:numId w:val="2"/>
        </w:numPr>
        <w:spacing w:line="259" w:lineRule="auto"/>
        <w:rPr>
          <w:sz w:val="22"/>
          <w:szCs w:val="22"/>
        </w:rPr>
      </w:pPr>
      <w:r w:rsidRPr="0005406F">
        <w:rPr>
          <w:sz w:val="22"/>
          <w:szCs w:val="22"/>
        </w:rPr>
        <w:t>Radial wing vessel</w:t>
      </w:r>
    </w:p>
    <w:p w14:paraId="6BF808F7" w14:textId="77777777" w:rsidR="007435D4" w:rsidRDefault="007435D4" w:rsidP="007435D4">
      <w:pPr>
        <w:numPr>
          <w:ilvl w:val="0"/>
          <w:numId w:val="2"/>
        </w:numPr>
        <w:spacing w:line="259" w:lineRule="auto"/>
        <w:rPr>
          <w:sz w:val="22"/>
          <w:szCs w:val="22"/>
        </w:rPr>
      </w:pPr>
      <w:r>
        <w:rPr>
          <w:sz w:val="22"/>
          <w:szCs w:val="22"/>
        </w:rPr>
        <w:t>Ventral coccygeal vessel</w:t>
      </w:r>
    </w:p>
    <w:p w14:paraId="257CCA71" w14:textId="77777777" w:rsidR="007435D4" w:rsidRDefault="007435D4" w:rsidP="007435D4">
      <w:pPr>
        <w:numPr>
          <w:ilvl w:val="0"/>
          <w:numId w:val="2"/>
        </w:numPr>
        <w:spacing w:line="259" w:lineRule="auto"/>
        <w:rPr>
          <w:sz w:val="22"/>
          <w:szCs w:val="22"/>
        </w:rPr>
      </w:pPr>
      <w:proofErr w:type="spellStart"/>
      <w:r>
        <w:rPr>
          <w:sz w:val="22"/>
          <w:szCs w:val="22"/>
        </w:rPr>
        <w:t>Mesopterygial</w:t>
      </w:r>
      <w:proofErr w:type="spellEnd"/>
      <w:r>
        <w:rPr>
          <w:sz w:val="22"/>
          <w:szCs w:val="22"/>
        </w:rPr>
        <w:t xml:space="preserve"> vessel</w:t>
      </w:r>
    </w:p>
    <w:p w14:paraId="3F6F1B4E" w14:textId="77777777" w:rsidR="007435D4" w:rsidRDefault="007435D4" w:rsidP="007435D4">
      <w:pPr>
        <w:numPr>
          <w:ilvl w:val="0"/>
          <w:numId w:val="2"/>
        </w:numPr>
        <w:spacing w:line="259" w:lineRule="auto"/>
        <w:rPr>
          <w:sz w:val="22"/>
          <w:szCs w:val="22"/>
        </w:rPr>
      </w:pPr>
      <w:r>
        <w:rPr>
          <w:sz w:val="22"/>
          <w:szCs w:val="22"/>
        </w:rPr>
        <w:t>Cardiac</w:t>
      </w:r>
    </w:p>
    <w:p w14:paraId="24775967" w14:textId="77777777" w:rsidR="007435D4" w:rsidRDefault="007435D4" w:rsidP="007435D4">
      <w:pPr>
        <w:numPr>
          <w:ilvl w:val="0"/>
          <w:numId w:val="2"/>
        </w:numPr>
        <w:spacing w:line="259" w:lineRule="auto"/>
        <w:rPr>
          <w:sz w:val="22"/>
          <w:szCs w:val="22"/>
        </w:rPr>
      </w:pPr>
      <w:r>
        <w:rPr>
          <w:sz w:val="22"/>
          <w:szCs w:val="22"/>
        </w:rPr>
        <w:t>Jugular vessel</w:t>
      </w:r>
    </w:p>
    <w:p w14:paraId="11AD84A2" w14:textId="77777777" w:rsidR="007435D4" w:rsidRDefault="007435D4" w:rsidP="007435D4">
      <w:pPr>
        <w:spacing w:line="259" w:lineRule="auto"/>
        <w:rPr>
          <w:sz w:val="22"/>
          <w:szCs w:val="22"/>
        </w:rPr>
      </w:pPr>
    </w:p>
    <w:p w14:paraId="48C607E1" w14:textId="77777777" w:rsidR="007435D4" w:rsidRPr="00C958B6" w:rsidRDefault="007435D4" w:rsidP="007435D4">
      <w:pPr>
        <w:rPr>
          <w:sz w:val="22"/>
          <w:szCs w:val="22"/>
        </w:rPr>
      </w:pPr>
      <w:r>
        <w:rPr>
          <w:sz w:val="22"/>
          <w:szCs w:val="22"/>
        </w:rPr>
        <w:t xml:space="preserve">C: </w:t>
      </w:r>
      <w:proofErr w:type="spellStart"/>
      <w:r>
        <w:rPr>
          <w:sz w:val="22"/>
          <w:szCs w:val="22"/>
        </w:rPr>
        <w:t>Metopterygial</w:t>
      </w:r>
      <w:proofErr w:type="spellEnd"/>
      <w:r>
        <w:rPr>
          <w:sz w:val="22"/>
          <w:szCs w:val="22"/>
        </w:rPr>
        <w:t xml:space="preserve"> vessel</w:t>
      </w:r>
    </w:p>
    <w:p w14:paraId="70291216" w14:textId="77777777" w:rsidR="007435D4" w:rsidRDefault="007435D4" w:rsidP="007435D4"/>
    <w:p w14:paraId="72A7BD8A" w14:textId="77777777" w:rsidR="007435D4" w:rsidRPr="00C958B6" w:rsidRDefault="007435D4" w:rsidP="007435D4">
      <w:pPr>
        <w:rPr>
          <w:b/>
          <w:bCs/>
        </w:rPr>
      </w:pPr>
      <w:r w:rsidRPr="00C958B6">
        <w:rPr>
          <w:b/>
          <w:bCs/>
        </w:rPr>
        <w:lastRenderedPageBreak/>
        <w:t>Choose the correct answers to fill in the blanks regarding ray anatomy and physiology.</w:t>
      </w:r>
    </w:p>
    <w:p w14:paraId="281F5889" w14:textId="77777777" w:rsidR="007435D4" w:rsidRDefault="007435D4" w:rsidP="007435D4">
      <w:r>
        <w:t>Rays breathe through (operculum/spiracle) when water flows over the gills via (swimming/active pumping). Their hearts have (1/2) atria and (1/2) ventricle(s). They (do/do not) have a gallbladder and their liver is (hypo/hyperechoic) to mammals. They have (voluntary/involuntary) PLR’s. Males copulate via (cloaca/claspers) and females are (oviparous/viviparous) with a (yolk sac/placenta) that supports the embryo. A renal portal system (has/has not) been reported.</w:t>
      </w:r>
    </w:p>
    <w:p w14:paraId="55944DEB" w14:textId="77777777" w:rsidR="007435D4" w:rsidRDefault="007435D4" w:rsidP="007435D4"/>
    <w:p w14:paraId="357E1B85" w14:textId="77777777" w:rsidR="007435D4" w:rsidRDefault="007435D4" w:rsidP="007435D4">
      <w:r>
        <w:t>Rays breathe through (operculum/</w:t>
      </w:r>
      <w:r w:rsidRPr="00C958B6">
        <w:rPr>
          <w:b/>
          <w:bCs/>
        </w:rPr>
        <w:t>spiracle</w:t>
      </w:r>
      <w:r>
        <w:t>) when water flows over the gills via (swimming/</w:t>
      </w:r>
      <w:r w:rsidRPr="00C958B6">
        <w:rPr>
          <w:b/>
          <w:bCs/>
        </w:rPr>
        <w:t>active pumping</w:t>
      </w:r>
      <w:r>
        <w:t>). Their hearts have (</w:t>
      </w:r>
      <w:r w:rsidRPr="00C958B6">
        <w:rPr>
          <w:b/>
          <w:bCs/>
        </w:rPr>
        <w:t>1</w:t>
      </w:r>
      <w:r>
        <w:t>/2) atria and (</w:t>
      </w:r>
      <w:r w:rsidRPr="00C958B6">
        <w:rPr>
          <w:b/>
          <w:bCs/>
        </w:rPr>
        <w:t>1</w:t>
      </w:r>
      <w:r>
        <w:t>/2) ventricle(s). They (</w:t>
      </w:r>
      <w:r w:rsidRPr="00C958B6">
        <w:rPr>
          <w:b/>
          <w:bCs/>
        </w:rPr>
        <w:t>do</w:t>
      </w:r>
      <w:r>
        <w:t>/do not) have a gallbladder and their liver is (hypo/</w:t>
      </w:r>
      <w:r w:rsidRPr="00C958B6">
        <w:rPr>
          <w:b/>
          <w:bCs/>
        </w:rPr>
        <w:t>hyperechoic</w:t>
      </w:r>
      <w:r>
        <w:t xml:space="preserve">) to mammals </w:t>
      </w:r>
      <w:r w:rsidRPr="00C958B6">
        <w:rPr>
          <w:b/>
          <w:bCs/>
        </w:rPr>
        <w:t>(because they have normal hepatic lipidosis).</w:t>
      </w:r>
      <w:r>
        <w:t xml:space="preserve"> They have (</w:t>
      </w:r>
      <w:r w:rsidRPr="00C958B6">
        <w:rPr>
          <w:b/>
          <w:bCs/>
        </w:rPr>
        <w:t>voluntary</w:t>
      </w:r>
      <w:r>
        <w:t>/involuntary) PLR’s. Males copulate via (cloaca/</w:t>
      </w:r>
      <w:r w:rsidRPr="00C958B6">
        <w:rPr>
          <w:b/>
          <w:bCs/>
        </w:rPr>
        <w:t>claspers</w:t>
      </w:r>
      <w:r>
        <w:t>) and females are (oviparous/</w:t>
      </w:r>
      <w:r w:rsidRPr="00C958B6">
        <w:rPr>
          <w:b/>
          <w:bCs/>
        </w:rPr>
        <w:t>viviparous</w:t>
      </w:r>
      <w:r>
        <w:t>) with a (</w:t>
      </w:r>
      <w:r w:rsidRPr="00C958B6">
        <w:rPr>
          <w:b/>
          <w:bCs/>
        </w:rPr>
        <w:t>yolk sac</w:t>
      </w:r>
      <w:r>
        <w:t>/placenta) that supports the embryo. A renal portal system (</w:t>
      </w:r>
      <w:r w:rsidRPr="00C958B6">
        <w:rPr>
          <w:b/>
          <w:bCs/>
        </w:rPr>
        <w:t>has</w:t>
      </w:r>
      <w:r>
        <w:t>/has not) been reported.</w:t>
      </w:r>
    </w:p>
    <w:p w14:paraId="41F28D6A" w14:textId="77777777" w:rsidR="007435D4" w:rsidRDefault="007435D4" w:rsidP="007435D4"/>
    <w:p w14:paraId="26CDF140" w14:textId="77777777" w:rsidR="007435D4" w:rsidRPr="00906C19" w:rsidRDefault="007435D4" w:rsidP="007435D4">
      <w:pPr>
        <w:rPr>
          <w:rFonts w:ascii="Times New Roman" w:eastAsia="Times New Roman" w:hAnsi="Times New Roman" w:cs="Times New Roman"/>
        </w:rPr>
      </w:pPr>
      <w:proofErr w:type="spellStart"/>
      <w:r w:rsidRPr="00906C19">
        <w:rPr>
          <w:rFonts w:ascii="Times New Roman" w:eastAsia="Times New Roman" w:hAnsi="Times New Roman" w:cs="Times New Roman"/>
        </w:rPr>
        <w:t>Mylniczenko</w:t>
      </w:r>
      <w:proofErr w:type="spellEnd"/>
      <w:r w:rsidRPr="00906C19">
        <w:rPr>
          <w:rFonts w:ascii="Times New Roman" w:eastAsia="Times New Roman" w:hAnsi="Times New Roman" w:cs="Times New Roman"/>
        </w:rPr>
        <w:t xml:space="preserve">, N. D., </w:t>
      </w:r>
      <w:proofErr w:type="spellStart"/>
      <w:r w:rsidRPr="00906C19">
        <w:rPr>
          <w:rFonts w:ascii="Times New Roman" w:eastAsia="Times New Roman" w:hAnsi="Times New Roman" w:cs="Times New Roman"/>
        </w:rPr>
        <w:t>Sumigama</w:t>
      </w:r>
      <w:proofErr w:type="spellEnd"/>
      <w:r w:rsidRPr="00906C19">
        <w:rPr>
          <w:rFonts w:ascii="Times New Roman" w:eastAsia="Times New Roman" w:hAnsi="Times New Roman" w:cs="Times New Roman"/>
        </w:rPr>
        <w:t xml:space="preserve">, S., </w:t>
      </w:r>
      <w:proofErr w:type="spellStart"/>
      <w:r w:rsidRPr="00906C19">
        <w:rPr>
          <w:rFonts w:ascii="Times New Roman" w:eastAsia="Times New Roman" w:hAnsi="Times New Roman" w:cs="Times New Roman"/>
        </w:rPr>
        <w:t>Wyffels</w:t>
      </w:r>
      <w:proofErr w:type="spellEnd"/>
      <w:r w:rsidRPr="00906C19">
        <w:rPr>
          <w:rFonts w:ascii="Times New Roman" w:eastAsia="Times New Roman" w:hAnsi="Times New Roman" w:cs="Times New Roman"/>
        </w:rPr>
        <w:t xml:space="preserve">, J. T., Wheaton, C. J., Guttridge, T. L., </w:t>
      </w:r>
      <w:proofErr w:type="spellStart"/>
      <w:r w:rsidRPr="00906C19">
        <w:rPr>
          <w:rFonts w:ascii="Times New Roman" w:eastAsia="Times New Roman" w:hAnsi="Times New Roman" w:cs="Times New Roman"/>
        </w:rPr>
        <w:t>DiRocco</w:t>
      </w:r>
      <w:proofErr w:type="spellEnd"/>
      <w:r w:rsidRPr="00906C19">
        <w:rPr>
          <w:rFonts w:ascii="Times New Roman" w:eastAsia="Times New Roman" w:hAnsi="Times New Roman" w:cs="Times New Roman"/>
        </w:rPr>
        <w:t>, S., &amp; Penfold, L. M. (2019). Ultrasonographic and hormonal characterization of reproductive health and disease in wild, semiwild, and aquarium-housed southern stingrays (</w:t>
      </w:r>
      <w:proofErr w:type="spellStart"/>
      <w:r w:rsidRPr="00906C19">
        <w:rPr>
          <w:rFonts w:ascii="Times New Roman" w:eastAsia="Times New Roman" w:hAnsi="Times New Roman" w:cs="Times New Roman"/>
        </w:rPr>
        <w:t>Hypanus</w:t>
      </w:r>
      <w:proofErr w:type="spellEnd"/>
      <w:r w:rsidRPr="00906C19">
        <w:rPr>
          <w:rFonts w:ascii="Times New Roman" w:eastAsia="Times New Roman" w:hAnsi="Times New Roman" w:cs="Times New Roman"/>
        </w:rPr>
        <w:t xml:space="preserve"> americanus). </w:t>
      </w:r>
      <w:r w:rsidRPr="00906C19">
        <w:rPr>
          <w:rFonts w:ascii="Times New Roman" w:eastAsia="Times New Roman" w:hAnsi="Times New Roman" w:cs="Times New Roman"/>
          <w:i/>
          <w:iCs/>
        </w:rPr>
        <w:t>American journal of veterinary research</w:t>
      </w:r>
      <w:r w:rsidRPr="00906C19">
        <w:rPr>
          <w:rFonts w:ascii="Times New Roman" w:eastAsia="Times New Roman" w:hAnsi="Times New Roman" w:cs="Times New Roman"/>
        </w:rPr>
        <w:t xml:space="preserve">, </w:t>
      </w:r>
      <w:r w:rsidRPr="00906C19">
        <w:rPr>
          <w:rFonts w:ascii="Times New Roman" w:eastAsia="Times New Roman" w:hAnsi="Times New Roman" w:cs="Times New Roman"/>
          <w:i/>
          <w:iCs/>
        </w:rPr>
        <w:t>80</w:t>
      </w:r>
      <w:r w:rsidRPr="00906C19">
        <w:rPr>
          <w:rFonts w:ascii="Times New Roman" w:eastAsia="Times New Roman" w:hAnsi="Times New Roman" w:cs="Times New Roman"/>
        </w:rPr>
        <w:t>(10), 931-942.</w:t>
      </w:r>
    </w:p>
    <w:p w14:paraId="45ACFC11" w14:textId="77777777" w:rsidR="007435D4" w:rsidRPr="00906C19" w:rsidRDefault="007435D4" w:rsidP="007435D4">
      <w:pPr>
        <w:spacing w:before="100" w:beforeAutospacing="1" w:after="100" w:afterAutospacing="1"/>
        <w:rPr>
          <w:rFonts w:ascii="Times New Roman" w:eastAsia="Times New Roman" w:hAnsi="Times New Roman" w:cs="Times New Roman"/>
        </w:rPr>
      </w:pPr>
      <w:r w:rsidRPr="00906C19">
        <w:rPr>
          <w:rFonts w:ascii="Times New Roman" w:eastAsia="Times New Roman" w:hAnsi="Times New Roman" w:cs="Times New Roman"/>
        </w:rPr>
        <w:t>Objective: To characterize physical examination, plasma biochemical, and ultrasonographic findings in aquarium-housed, managed semiwild, and wild southern stingrays (</w:t>
      </w:r>
      <w:proofErr w:type="spellStart"/>
      <w:r w:rsidRPr="00906C19">
        <w:rPr>
          <w:rFonts w:ascii="Times New Roman" w:eastAsia="Times New Roman" w:hAnsi="Times New Roman" w:cs="Times New Roman"/>
          <w:i/>
          <w:iCs/>
        </w:rPr>
        <w:t>Hypanus</w:t>
      </w:r>
      <w:proofErr w:type="spellEnd"/>
      <w:r w:rsidRPr="00906C19">
        <w:rPr>
          <w:rFonts w:ascii="Times New Roman" w:eastAsia="Times New Roman" w:hAnsi="Times New Roman" w:cs="Times New Roman"/>
          <w:i/>
          <w:iCs/>
        </w:rPr>
        <w:t xml:space="preserve"> americanus</w:t>
      </w:r>
      <w:r w:rsidRPr="00906C19">
        <w:rPr>
          <w:rFonts w:ascii="Times New Roman" w:eastAsia="Times New Roman" w:hAnsi="Times New Roman" w:cs="Times New Roman"/>
        </w:rPr>
        <w:t>) with and without reproductive disease.</w:t>
      </w:r>
      <w:bookmarkStart w:id="0" w:name="_i2"/>
      <w:bookmarkEnd w:id="0"/>
    </w:p>
    <w:p w14:paraId="184EED86" w14:textId="77777777" w:rsidR="007435D4" w:rsidRPr="00906C19" w:rsidRDefault="007435D4" w:rsidP="007435D4">
      <w:pPr>
        <w:spacing w:before="100" w:beforeAutospacing="1" w:after="100" w:afterAutospacing="1"/>
        <w:rPr>
          <w:rFonts w:ascii="Times New Roman" w:eastAsia="Times New Roman" w:hAnsi="Times New Roman" w:cs="Times New Roman"/>
        </w:rPr>
      </w:pPr>
      <w:r w:rsidRPr="00906C19">
        <w:rPr>
          <w:rFonts w:ascii="Times New Roman" w:eastAsia="Times New Roman" w:hAnsi="Times New Roman" w:cs="Times New Roman"/>
        </w:rPr>
        <w:t>Animals: Southern stingrays from aquarium (n = 48), lagoon (managed semiwild; 34), and wild (12) habitats.</w:t>
      </w:r>
      <w:bookmarkStart w:id="1" w:name="_i3"/>
      <w:bookmarkEnd w:id="1"/>
    </w:p>
    <w:p w14:paraId="26FADCE3" w14:textId="77777777" w:rsidR="007435D4" w:rsidRPr="00906C19" w:rsidRDefault="007435D4" w:rsidP="007435D4">
      <w:pPr>
        <w:spacing w:before="100" w:beforeAutospacing="1" w:after="100" w:afterAutospacing="1"/>
        <w:rPr>
          <w:rFonts w:ascii="Times New Roman" w:eastAsia="Times New Roman" w:hAnsi="Times New Roman" w:cs="Times New Roman"/>
        </w:rPr>
      </w:pPr>
      <w:r w:rsidRPr="00906C19">
        <w:rPr>
          <w:rFonts w:ascii="Times New Roman" w:eastAsia="Times New Roman" w:hAnsi="Times New Roman" w:cs="Times New Roman"/>
        </w:rPr>
        <w:t xml:space="preserve">Procedures: Limited, opportunistic </w:t>
      </w:r>
      <w:proofErr w:type="spellStart"/>
      <w:r w:rsidRPr="00906C19">
        <w:rPr>
          <w:rFonts w:ascii="Times New Roman" w:eastAsia="Times New Roman" w:hAnsi="Times New Roman" w:cs="Times New Roman"/>
        </w:rPr>
        <w:t>prosections</w:t>
      </w:r>
      <w:proofErr w:type="spellEnd"/>
      <w:r w:rsidRPr="00906C19">
        <w:rPr>
          <w:rFonts w:ascii="Times New Roman" w:eastAsia="Times New Roman" w:hAnsi="Times New Roman" w:cs="Times New Roman"/>
        </w:rPr>
        <w:t xml:space="preserve"> were performed of presumed anatomically normal wild southern stingrays and compared with findings for aquarium-housed stingrays with reproductive disease. Ultrasonographic video data from both groups were used to assign a score (1 to 5) indicating increasing severity of ovarian and uterine reproductive disease. Plasma total 17β-estradiol (E2), estrone (E1), progesterone (P4), and testosterone (T5) concentrations were measured with enzyme immunoassays validated for use in southern stingrays.</w:t>
      </w:r>
    </w:p>
    <w:p w14:paraId="00F8B494" w14:textId="77777777" w:rsidR="007435D4" w:rsidRPr="00906C19" w:rsidRDefault="007435D4" w:rsidP="007435D4">
      <w:pPr>
        <w:rPr>
          <w:rFonts w:ascii="Times New Roman" w:eastAsia="Times New Roman" w:hAnsi="Times New Roman" w:cs="Times New Roman"/>
        </w:rPr>
      </w:pPr>
      <w:bookmarkStart w:id="2" w:name="_i4"/>
      <w:bookmarkEnd w:id="2"/>
      <w:r w:rsidRPr="00906C19">
        <w:rPr>
          <w:rFonts w:ascii="Times New Roman" w:eastAsia="Times New Roman" w:hAnsi="Times New Roman" w:cs="Times New Roman"/>
        </w:rPr>
        <w:t xml:space="preserve">Results: Ultrasonographic ovarian scores were significantly correlated with uterine scores. </w:t>
      </w:r>
      <w:r w:rsidRPr="00906C19">
        <w:rPr>
          <w:rFonts w:ascii="Times New Roman" w:eastAsia="Times New Roman" w:hAnsi="Times New Roman" w:cs="Times New Roman"/>
          <w:b/>
        </w:rPr>
        <w:t xml:space="preserve">No reproductive disease was detected in semiwild or wild stingrays, but 65% (31/48) of aquarium-housed stingrays had developing or advanced reproductive disease </w:t>
      </w:r>
      <w:r w:rsidRPr="00906C19">
        <w:rPr>
          <w:rFonts w:ascii="Times New Roman" w:eastAsia="Times New Roman" w:hAnsi="Times New Roman" w:cs="Times New Roman"/>
        </w:rPr>
        <w:t>(</w:t>
      </w:r>
      <w:proofErr w:type="spellStart"/>
      <w:r w:rsidRPr="00906C19">
        <w:rPr>
          <w:rFonts w:ascii="Times New Roman" w:eastAsia="Times New Roman" w:hAnsi="Times New Roman" w:cs="Times New Roman"/>
        </w:rPr>
        <w:t>ie</w:t>
      </w:r>
      <w:proofErr w:type="spellEnd"/>
      <w:r w:rsidRPr="00906C19">
        <w:rPr>
          <w:rFonts w:ascii="Times New Roman" w:eastAsia="Times New Roman" w:hAnsi="Times New Roman" w:cs="Times New Roman"/>
        </w:rPr>
        <w:t xml:space="preserve">, ultrasonographic ovarian or uterine score of 4 or 5). </w:t>
      </w:r>
      <w:r w:rsidRPr="00906C19">
        <w:rPr>
          <w:rFonts w:ascii="Times New Roman" w:eastAsia="Times New Roman" w:hAnsi="Times New Roman" w:cs="Times New Roman"/>
          <w:b/>
        </w:rPr>
        <w:t>Significant correlations were identified between ovarian and uterine disease status and plasma concentrations of all steroid hormones except testosterone.</w:t>
      </w:r>
      <w:bookmarkStart w:id="3" w:name="_i5"/>
      <w:bookmarkEnd w:id="3"/>
    </w:p>
    <w:p w14:paraId="60344983" w14:textId="77777777" w:rsidR="007435D4" w:rsidRPr="00C94F6C" w:rsidRDefault="007435D4" w:rsidP="007435D4">
      <w:pPr>
        <w:spacing w:before="100" w:beforeAutospacing="1" w:after="100" w:afterAutospacing="1"/>
        <w:rPr>
          <w:rFonts w:ascii="Times New Roman" w:eastAsia="Times New Roman" w:hAnsi="Times New Roman" w:cs="Times New Roman"/>
        </w:rPr>
      </w:pPr>
      <w:r w:rsidRPr="00906C19">
        <w:rPr>
          <w:rFonts w:ascii="Times New Roman" w:eastAsia="Times New Roman" w:hAnsi="Times New Roman" w:cs="Times New Roman"/>
        </w:rPr>
        <w:t xml:space="preserve">Conclusions and Clinical Relevance: </w:t>
      </w:r>
      <w:r w:rsidRPr="00906C19">
        <w:rPr>
          <w:rFonts w:ascii="Times New Roman" w:eastAsia="Times New Roman" w:hAnsi="Times New Roman" w:cs="Times New Roman"/>
          <w:b/>
        </w:rPr>
        <w:t>Findings suggested that ultrasonography and plasma hormone concentrations may be useful in the identification of reproductive disease and determination of disease severity in southern stingrays.</w:t>
      </w:r>
      <w:r w:rsidRPr="00906C19">
        <w:rPr>
          <w:rFonts w:ascii="Times New Roman" w:hAnsi="Times New Roman" w:cs="Times New Roman"/>
        </w:rPr>
        <w:tab/>
      </w:r>
    </w:p>
    <w:p w14:paraId="50F505D3" w14:textId="77777777" w:rsidR="007435D4" w:rsidRPr="00906C19" w:rsidRDefault="007435D4" w:rsidP="007435D4">
      <w:pPr>
        <w:tabs>
          <w:tab w:val="left" w:pos="3384"/>
        </w:tabs>
        <w:rPr>
          <w:rFonts w:ascii="Times New Roman" w:hAnsi="Times New Roman" w:cs="Times New Roman"/>
        </w:rPr>
      </w:pPr>
      <w:r w:rsidRPr="00906C19">
        <w:rPr>
          <w:rFonts w:ascii="Times New Roman" w:hAnsi="Times New Roman" w:cs="Times New Roman"/>
        </w:rPr>
        <w:lastRenderedPageBreak/>
        <w:t>Which of the following is true regarding reproductive hormones in southern stingrays (</w:t>
      </w:r>
      <w:proofErr w:type="spellStart"/>
      <w:r w:rsidRPr="00906C19">
        <w:rPr>
          <w:rFonts w:ascii="Times New Roman" w:eastAsia="Times New Roman" w:hAnsi="Times New Roman" w:cs="Times New Roman"/>
          <w:i/>
        </w:rPr>
        <w:t>Hypanus</w:t>
      </w:r>
      <w:proofErr w:type="spellEnd"/>
      <w:r w:rsidRPr="00906C19">
        <w:rPr>
          <w:rFonts w:ascii="Times New Roman" w:eastAsia="Times New Roman" w:hAnsi="Times New Roman" w:cs="Times New Roman"/>
          <w:i/>
        </w:rPr>
        <w:t xml:space="preserve"> americanus</w:t>
      </w:r>
      <w:r w:rsidRPr="00906C19">
        <w:rPr>
          <w:rFonts w:ascii="Times New Roman" w:eastAsia="Times New Roman" w:hAnsi="Times New Roman" w:cs="Times New Roman"/>
        </w:rPr>
        <w:t>)</w:t>
      </w:r>
      <w:r w:rsidRPr="00906C19">
        <w:rPr>
          <w:rFonts w:ascii="Times New Roman" w:hAnsi="Times New Roman" w:cs="Times New Roman"/>
        </w:rPr>
        <w:t>?</w:t>
      </w:r>
    </w:p>
    <w:p w14:paraId="62ED4FC9" w14:textId="77777777" w:rsidR="007435D4" w:rsidRPr="00906C19" w:rsidRDefault="007435D4" w:rsidP="007435D4">
      <w:pPr>
        <w:pStyle w:val="ListParagraph"/>
        <w:numPr>
          <w:ilvl w:val="0"/>
          <w:numId w:val="3"/>
        </w:numPr>
        <w:tabs>
          <w:tab w:val="left" w:pos="3384"/>
        </w:tabs>
        <w:spacing w:after="160" w:line="259" w:lineRule="auto"/>
        <w:rPr>
          <w:rFonts w:ascii="Times New Roman" w:hAnsi="Times New Roman" w:cs="Times New Roman"/>
        </w:rPr>
      </w:pPr>
      <w:r w:rsidRPr="00906C19">
        <w:rPr>
          <w:rFonts w:ascii="Times New Roman" w:eastAsia="Times New Roman" w:hAnsi="Times New Roman" w:cs="Times New Roman"/>
        </w:rPr>
        <w:t xml:space="preserve">17β-estradiol secretion increases during the period when </w:t>
      </w:r>
      <w:proofErr w:type="spellStart"/>
      <w:r w:rsidRPr="00906C19">
        <w:rPr>
          <w:rFonts w:ascii="Times New Roman" w:eastAsia="Times New Roman" w:hAnsi="Times New Roman" w:cs="Times New Roman"/>
        </w:rPr>
        <w:t>histotroph</w:t>
      </w:r>
      <w:proofErr w:type="spellEnd"/>
      <w:r w:rsidRPr="00906C19">
        <w:rPr>
          <w:rFonts w:ascii="Times New Roman" w:eastAsia="Times New Roman" w:hAnsi="Times New Roman" w:cs="Times New Roman"/>
        </w:rPr>
        <w:t xml:space="preserve"> is produced.</w:t>
      </w:r>
    </w:p>
    <w:p w14:paraId="451AAD95" w14:textId="77777777" w:rsidR="007435D4" w:rsidRPr="00906C19" w:rsidRDefault="007435D4" w:rsidP="007435D4">
      <w:pPr>
        <w:pStyle w:val="ListParagraph"/>
        <w:numPr>
          <w:ilvl w:val="0"/>
          <w:numId w:val="3"/>
        </w:numPr>
        <w:tabs>
          <w:tab w:val="left" w:pos="3384"/>
        </w:tabs>
        <w:spacing w:after="160" w:line="259" w:lineRule="auto"/>
        <w:rPr>
          <w:rFonts w:ascii="Times New Roman" w:hAnsi="Times New Roman" w:cs="Times New Roman"/>
        </w:rPr>
      </w:pPr>
      <w:r w:rsidRPr="00906C19">
        <w:rPr>
          <w:rFonts w:ascii="Times New Roman" w:hAnsi="Times New Roman" w:cs="Times New Roman"/>
        </w:rPr>
        <w:t>Progesterone concentrations have a positive correlation with disk width.</w:t>
      </w:r>
    </w:p>
    <w:p w14:paraId="2B82059F" w14:textId="77777777" w:rsidR="007435D4" w:rsidRPr="00906C19" w:rsidRDefault="007435D4" w:rsidP="007435D4">
      <w:pPr>
        <w:pStyle w:val="ListParagraph"/>
        <w:numPr>
          <w:ilvl w:val="0"/>
          <w:numId w:val="3"/>
        </w:numPr>
        <w:tabs>
          <w:tab w:val="left" w:pos="3384"/>
        </w:tabs>
        <w:spacing w:after="160" w:line="259" w:lineRule="auto"/>
        <w:rPr>
          <w:rFonts w:ascii="Times New Roman" w:hAnsi="Times New Roman" w:cs="Times New Roman"/>
        </w:rPr>
      </w:pPr>
      <w:r w:rsidRPr="00906C19">
        <w:rPr>
          <w:rFonts w:ascii="Times New Roman" w:hAnsi="Times New Roman" w:cs="Times New Roman"/>
        </w:rPr>
        <w:t xml:space="preserve">Estrone increases are associated with cystic ovarian </w:t>
      </w:r>
      <w:proofErr w:type="spellStart"/>
      <w:r w:rsidRPr="00906C19">
        <w:rPr>
          <w:rFonts w:ascii="Times New Roman" w:hAnsi="Times New Roman" w:cs="Times New Roman"/>
        </w:rPr>
        <w:t>structions</w:t>
      </w:r>
      <w:proofErr w:type="spellEnd"/>
      <w:r w:rsidRPr="00906C19">
        <w:rPr>
          <w:rFonts w:ascii="Times New Roman" w:hAnsi="Times New Roman" w:cs="Times New Roman"/>
        </w:rPr>
        <w:t>.</w:t>
      </w:r>
    </w:p>
    <w:p w14:paraId="361E6C18" w14:textId="77777777" w:rsidR="007435D4" w:rsidRPr="00906C19" w:rsidRDefault="007435D4" w:rsidP="007435D4">
      <w:pPr>
        <w:pStyle w:val="ListParagraph"/>
        <w:numPr>
          <w:ilvl w:val="0"/>
          <w:numId w:val="3"/>
        </w:numPr>
        <w:tabs>
          <w:tab w:val="left" w:pos="3384"/>
        </w:tabs>
        <w:spacing w:after="160" w:line="259" w:lineRule="auto"/>
        <w:rPr>
          <w:rFonts w:ascii="Times New Roman" w:hAnsi="Times New Roman" w:cs="Times New Roman"/>
        </w:rPr>
      </w:pPr>
      <w:r w:rsidRPr="00906C19">
        <w:rPr>
          <w:rFonts w:ascii="Times New Roman" w:hAnsi="Times New Roman" w:cs="Times New Roman"/>
        </w:rPr>
        <w:t>Reproductive disease is more common in wild populations.</w:t>
      </w:r>
    </w:p>
    <w:p w14:paraId="4825AB8F" w14:textId="77777777" w:rsidR="007435D4" w:rsidRPr="00906C19" w:rsidRDefault="007435D4" w:rsidP="007435D4">
      <w:pPr>
        <w:pStyle w:val="ListParagraph"/>
        <w:numPr>
          <w:ilvl w:val="0"/>
          <w:numId w:val="3"/>
        </w:numPr>
        <w:tabs>
          <w:tab w:val="left" w:pos="3384"/>
        </w:tabs>
        <w:spacing w:after="160" w:line="259" w:lineRule="auto"/>
        <w:rPr>
          <w:rFonts w:ascii="Times New Roman" w:hAnsi="Times New Roman" w:cs="Times New Roman"/>
        </w:rPr>
      </w:pPr>
      <w:r w:rsidRPr="00906C19">
        <w:rPr>
          <w:rFonts w:ascii="Times New Roman" w:hAnsi="Times New Roman" w:cs="Times New Roman"/>
        </w:rPr>
        <w:t>Progesterone concentration decreases prior to parturition.</w:t>
      </w:r>
    </w:p>
    <w:p w14:paraId="68337ACB" w14:textId="77777777" w:rsidR="007435D4" w:rsidRPr="00906C19" w:rsidRDefault="007435D4" w:rsidP="007435D4">
      <w:pPr>
        <w:tabs>
          <w:tab w:val="left" w:pos="3384"/>
        </w:tabs>
        <w:rPr>
          <w:rFonts w:ascii="Times New Roman" w:hAnsi="Times New Roman" w:cs="Times New Roman"/>
        </w:rPr>
      </w:pPr>
      <w:r w:rsidRPr="00906C19">
        <w:rPr>
          <w:rFonts w:ascii="Times New Roman" w:hAnsi="Times New Roman" w:cs="Times New Roman"/>
        </w:rPr>
        <w:t>Ans: A</w:t>
      </w:r>
    </w:p>
    <w:p w14:paraId="19FAA287" w14:textId="77777777" w:rsidR="007435D4" w:rsidRPr="00906C19" w:rsidRDefault="007435D4" w:rsidP="007435D4">
      <w:pPr>
        <w:rPr>
          <w:rFonts w:ascii="Times New Roman" w:eastAsia="Times New Roman" w:hAnsi="Times New Roman" w:cs="Times New Roman"/>
        </w:rPr>
      </w:pPr>
    </w:p>
    <w:p w14:paraId="3F39D448" w14:textId="77777777" w:rsidR="007435D4" w:rsidRPr="00906C19" w:rsidRDefault="007435D4" w:rsidP="007435D4">
      <w:pPr>
        <w:rPr>
          <w:rFonts w:ascii="Times New Roman" w:eastAsia="Times New Roman" w:hAnsi="Times New Roman" w:cs="Times New Roman"/>
        </w:rPr>
      </w:pPr>
    </w:p>
    <w:p w14:paraId="2891B3B0" w14:textId="77777777" w:rsidR="007435D4" w:rsidRPr="00906C19" w:rsidRDefault="007435D4" w:rsidP="007435D4">
      <w:pPr>
        <w:rPr>
          <w:rFonts w:ascii="Times New Roman" w:eastAsia="Times New Roman" w:hAnsi="Times New Roman" w:cs="Times New Roman"/>
        </w:rPr>
      </w:pPr>
    </w:p>
    <w:p w14:paraId="78A71F21" w14:textId="77777777" w:rsidR="007435D4" w:rsidRPr="00906C19" w:rsidRDefault="007435D4" w:rsidP="007435D4">
      <w:pPr>
        <w:rPr>
          <w:rFonts w:ascii="Times New Roman" w:eastAsia="Times New Roman" w:hAnsi="Times New Roman" w:cs="Times New Roman"/>
        </w:rPr>
      </w:pPr>
    </w:p>
    <w:p w14:paraId="3E623E08" w14:textId="77777777" w:rsidR="007435D4" w:rsidRPr="00906C19" w:rsidRDefault="007435D4" w:rsidP="007435D4">
      <w:pPr>
        <w:rPr>
          <w:rFonts w:ascii="Times New Roman" w:eastAsia="Times New Roman" w:hAnsi="Times New Roman" w:cs="Times New Roman"/>
        </w:rPr>
      </w:pPr>
    </w:p>
    <w:p w14:paraId="59F29B49" w14:textId="77777777" w:rsidR="007435D4" w:rsidRPr="002F2686" w:rsidRDefault="007435D4" w:rsidP="007435D4">
      <w:pPr>
        <w:rPr>
          <w:rFonts w:ascii="Times New Roman" w:eastAsia="Times New Roman" w:hAnsi="Times New Roman" w:cs="Times New Roman"/>
        </w:rPr>
      </w:pPr>
      <w:r w:rsidRPr="002F2686">
        <w:rPr>
          <w:rFonts w:ascii="Times New Roman" w:eastAsia="Times New Roman" w:hAnsi="Times New Roman" w:cs="Times New Roman"/>
        </w:rPr>
        <w:t>Sheldon, J. D., Allender, M. C., George, R. H., Bulman, F., &amp; Abney, K. (2018). Reproductive hormone patterns in male and female cownose rays (</w:t>
      </w:r>
      <w:proofErr w:type="spellStart"/>
      <w:r w:rsidRPr="002F2686">
        <w:rPr>
          <w:rFonts w:ascii="Times New Roman" w:eastAsia="Times New Roman" w:hAnsi="Times New Roman" w:cs="Times New Roman"/>
        </w:rPr>
        <w:t>Rhinoptera</w:t>
      </w:r>
      <w:proofErr w:type="spellEnd"/>
      <w:r w:rsidRPr="002F2686">
        <w:rPr>
          <w:rFonts w:ascii="Times New Roman" w:eastAsia="Times New Roman" w:hAnsi="Times New Roman" w:cs="Times New Roman"/>
        </w:rPr>
        <w:t xml:space="preserve"> bonasus) in an aquarium setting and correlation to ultrasonographic staging. </w:t>
      </w:r>
      <w:r w:rsidRPr="002F2686">
        <w:rPr>
          <w:rFonts w:ascii="Times New Roman" w:eastAsia="Times New Roman" w:hAnsi="Times New Roman" w:cs="Times New Roman"/>
          <w:i/>
          <w:iCs/>
        </w:rPr>
        <w:t>Journal of Zoo and Wildlife Medicine</w:t>
      </w:r>
      <w:r w:rsidRPr="002F2686">
        <w:rPr>
          <w:rFonts w:ascii="Times New Roman" w:eastAsia="Times New Roman" w:hAnsi="Times New Roman" w:cs="Times New Roman"/>
        </w:rPr>
        <w:t xml:space="preserve">, </w:t>
      </w:r>
      <w:r w:rsidRPr="002F2686">
        <w:rPr>
          <w:rFonts w:ascii="Times New Roman" w:eastAsia="Times New Roman" w:hAnsi="Times New Roman" w:cs="Times New Roman"/>
          <w:i/>
          <w:iCs/>
        </w:rPr>
        <w:t>49</w:t>
      </w:r>
      <w:r w:rsidRPr="002F2686">
        <w:rPr>
          <w:rFonts w:ascii="Times New Roman" w:eastAsia="Times New Roman" w:hAnsi="Times New Roman" w:cs="Times New Roman"/>
        </w:rPr>
        <w:t>(3), 638-647.</w:t>
      </w:r>
    </w:p>
    <w:p w14:paraId="4B3C2C51" w14:textId="77777777" w:rsidR="007435D4" w:rsidRPr="00906C19" w:rsidRDefault="007435D4" w:rsidP="007435D4">
      <w:pPr>
        <w:autoSpaceDE w:val="0"/>
        <w:autoSpaceDN w:val="0"/>
        <w:adjustRightInd w:val="0"/>
        <w:jc w:val="both"/>
        <w:rPr>
          <w:rFonts w:ascii="Times New Roman" w:hAnsi="Times New Roman" w:cs="Times New Roman"/>
        </w:rPr>
      </w:pPr>
    </w:p>
    <w:p w14:paraId="5E7CEF5F" w14:textId="77777777" w:rsidR="007435D4" w:rsidRPr="00906C19" w:rsidRDefault="007435D4" w:rsidP="007435D4">
      <w:pPr>
        <w:autoSpaceDE w:val="0"/>
        <w:autoSpaceDN w:val="0"/>
        <w:adjustRightInd w:val="0"/>
        <w:jc w:val="both"/>
        <w:rPr>
          <w:rFonts w:ascii="Times New Roman" w:hAnsi="Times New Roman" w:cs="Times New Roman"/>
        </w:rPr>
      </w:pPr>
      <w:r w:rsidRPr="00906C19">
        <w:rPr>
          <w:rFonts w:ascii="Times New Roman" w:hAnsi="Times New Roman" w:cs="Times New Roman"/>
          <w:b/>
        </w:rPr>
        <w:t>Abstract</w:t>
      </w:r>
      <w:r w:rsidRPr="00906C19">
        <w:rPr>
          <w:rFonts w:ascii="Times New Roman" w:hAnsi="Times New Roman" w:cs="Times New Roman"/>
        </w:rPr>
        <w:t>: Reproductive management of cownose rays (</w:t>
      </w:r>
      <w:proofErr w:type="spellStart"/>
      <w:r w:rsidRPr="00906C19">
        <w:rPr>
          <w:rFonts w:ascii="Times New Roman" w:hAnsi="Times New Roman" w:cs="Times New Roman"/>
        </w:rPr>
        <w:t>Rhinoptera</w:t>
      </w:r>
      <w:proofErr w:type="spellEnd"/>
      <w:r w:rsidRPr="00906C19">
        <w:rPr>
          <w:rFonts w:ascii="Times New Roman" w:hAnsi="Times New Roman" w:cs="Times New Roman"/>
        </w:rPr>
        <w:t xml:space="preserve"> bonasus) under professional care plays an important role in conservation of the species, but hormone and ultrasonographic analyses of their 12-mo reproductive cycle have not been documented previously. Plasma reproductive hormone concentrations (17Bestradiol, progesterone, testosterone, and androstenedione) were measured monthly via radioimmunoassay for 1 </w:t>
      </w:r>
      <w:proofErr w:type="spellStart"/>
      <w:r w:rsidRPr="00906C19">
        <w:rPr>
          <w:rFonts w:ascii="Times New Roman" w:hAnsi="Times New Roman" w:cs="Times New Roman"/>
        </w:rPr>
        <w:t>yr</w:t>
      </w:r>
      <w:proofErr w:type="spellEnd"/>
      <w:r w:rsidRPr="00906C19">
        <w:rPr>
          <w:rFonts w:ascii="Times New Roman" w:hAnsi="Times New Roman" w:cs="Times New Roman"/>
        </w:rPr>
        <w:t xml:space="preserve"> in an aquarium-managed population of adult females (n ¼ 15) and males (n ¼ 5). Ultrasounds of the uterus were performed each month at the time of sample collection to identify gestation stage (0–5) based on a previously developed in-house staging system. Stages were correlated to hormone concentrations to track progression through pregnancy. Thirteen females were reproductively active, and each produced one pup in March–June, </w:t>
      </w:r>
      <w:proofErr w:type="gramStart"/>
      <w:r w:rsidRPr="00906C19">
        <w:rPr>
          <w:rFonts w:ascii="Times New Roman" w:hAnsi="Times New Roman" w:cs="Times New Roman"/>
        </w:rPr>
        <w:t>similar to</w:t>
      </w:r>
      <w:proofErr w:type="gramEnd"/>
      <w:r w:rsidRPr="00906C19">
        <w:rPr>
          <w:rFonts w:ascii="Times New Roman" w:hAnsi="Times New Roman" w:cs="Times New Roman"/>
        </w:rPr>
        <w:t xml:space="preserve"> timing for free-ranging populations. Female estradiol increased steadily throughout gestation from stages 0 to 5, while progesterone, testosterone, and androstenedione were increased only in early gestation (stages 1 and 2). Unlike month of year, gestation stage strongly predicted hormone concentration, but specific values to predict parturition date were not identified. Male testosterone and progesterone were higher in March–June (mating season) than July–January, while estradiol and androstenedione did not exhibit a seasonal pattern. Aquarium-managed cownose rays have similar reproductive patterns to what is reported in wild populations. Ultrasonographic monitoring with serial hormone analysis and accurate mating records will provide the most useful information for managing a reproductive population of cownose rays in an aquarium setting.</w:t>
      </w:r>
    </w:p>
    <w:p w14:paraId="79F80871" w14:textId="77777777" w:rsidR="007435D4" w:rsidRDefault="007435D4" w:rsidP="007435D4">
      <w:pPr>
        <w:rPr>
          <w:rFonts w:ascii="Times New Roman" w:hAnsi="Times New Roman" w:cs="Times New Roman"/>
        </w:rPr>
      </w:pPr>
    </w:p>
    <w:p w14:paraId="3B68DDB3" w14:textId="77777777" w:rsidR="007435D4" w:rsidRDefault="007435D4" w:rsidP="007435D4">
      <w:pPr>
        <w:rPr>
          <w:rFonts w:ascii="Times New Roman" w:hAnsi="Times New Roman" w:cs="Times New Roman"/>
        </w:rPr>
      </w:pPr>
      <w:r>
        <w:rPr>
          <w:rFonts w:ascii="Times New Roman" w:hAnsi="Times New Roman" w:cs="Times New Roman"/>
        </w:rPr>
        <w:t>What hormone increases steadily throughout gestation in female cownose rays (</w:t>
      </w:r>
      <w:proofErr w:type="spellStart"/>
      <w:r w:rsidRPr="002F2686">
        <w:rPr>
          <w:rFonts w:ascii="Times New Roman" w:eastAsia="Times New Roman" w:hAnsi="Times New Roman" w:cs="Times New Roman"/>
          <w:i/>
        </w:rPr>
        <w:t>Rhinoptera</w:t>
      </w:r>
      <w:proofErr w:type="spellEnd"/>
      <w:r w:rsidRPr="002F2686">
        <w:rPr>
          <w:rFonts w:ascii="Times New Roman" w:eastAsia="Times New Roman" w:hAnsi="Times New Roman" w:cs="Times New Roman"/>
          <w:i/>
        </w:rPr>
        <w:t xml:space="preserve"> bonasus</w:t>
      </w:r>
      <w:r>
        <w:rPr>
          <w:rFonts w:ascii="Times New Roman" w:hAnsi="Times New Roman" w:cs="Times New Roman"/>
        </w:rPr>
        <w:t>)?</w:t>
      </w:r>
    </w:p>
    <w:p w14:paraId="410DDF3D" w14:textId="77777777" w:rsidR="007435D4" w:rsidRDefault="007435D4" w:rsidP="007435D4">
      <w:pPr>
        <w:pStyle w:val="ListParagraph"/>
        <w:numPr>
          <w:ilvl w:val="0"/>
          <w:numId w:val="4"/>
        </w:numPr>
        <w:spacing w:after="160" w:line="259" w:lineRule="auto"/>
        <w:rPr>
          <w:rFonts w:ascii="Times New Roman" w:hAnsi="Times New Roman" w:cs="Times New Roman"/>
        </w:rPr>
      </w:pPr>
      <w:r w:rsidRPr="00C94F6C">
        <w:rPr>
          <w:rFonts w:ascii="Times New Roman" w:hAnsi="Times New Roman" w:cs="Times New Roman"/>
        </w:rPr>
        <w:t>Progesterone</w:t>
      </w:r>
    </w:p>
    <w:p w14:paraId="4C39FE60" w14:textId="77777777" w:rsidR="007435D4" w:rsidRPr="00C94F6C" w:rsidRDefault="007435D4" w:rsidP="007435D4">
      <w:pPr>
        <w:pStyle w:val="ListParagraph"/>
        <w:numPr>
          <w:ilvl w:val="0"/>
          <w:numId w:val="4"/>
        </w:numPr>
        <w:spacing w:after="160" w:line="259" w:lineRule="auto"/>
        <w:rPr>
          <w:rFonts w:ascii="Times New Roman" w:hAnsi="Times New Roman" w:cs="Times New Roman"/>
        </w:rPr>
      </w:pPr>
      <w:r w:rsidRPr="00C94F6C">
        <w:rPr>
          <w:rFonts w:ascii="Times New Roman" w:hAnsi="Times New Roman" w:cs="Times New Roman"/>
        </w:rPr>
        <w:t>Estradiol</w:t>
      </w:r>
    </w:p>
    <w:p w14:paraId="67E09332" w14:textId="77777777" w:rsidR="007435D4" w:rsidRPr="00C94F6C" w:rsidRDefault="007435D4" w:rsidP="007435D4">
      <w:pPr>
        <w:pStyle w:val="ListParagraph"/>
        <w:numPr>
          <w:ilvl w:val="0"/>
          <w:numId w:val="4"/>
        </w:numPr>
        <w:spacing w:after="160" w:line="259" w:lineRule="auto"/>
        <w:rPr>
          <w:rFonts w:ascii="Times New Roman" w:hAnsi="Times New Roman" w:cs="Times New Roman"/>
        </w:rPr>
      </w:pPr>
      <w:r w:rsidRPr="00C94F6C">
        <w:rPr>
          <w:rFonts w:ascii="Times New Roman" w:hAnsi="Times New Roman" w:cs="Times New Roman"/>
        </w:rPr>
        <w:t>Testosterone</w:t>
      </w:r>
    </w:p>
    <w:p w14:paraId="2D7BDBB4" w14:textId="77777777" w:rsidR="007435D4" w:rsidRDefault="007435D4" w:rsidP="007435D4">
      <w:pPr>
        <w:pStyle w:val="ListParagraph"/>
        <w:numPr>
          <w:ilvl w:val="0"/>
          <w:numId w:val="4"/>
        </w:numPr>
        <w:spacing w:after="160" w:line="259" w:lineRule="auto"/>
        <w:rPr>
          <w:rFonts w:ascii="Times New Roman" w:hAnsi="Times New Roman" w:cs="Times New Roman"/>
        </w:rPr>
      </w:pPr>
      <w:proofErr w:type="spellStart"/>
      <w:r w:rsidRPr="00C94F6C">
        <w:rPr>
          <w:rFonts w:ascii="Times New Roman" w:hAnsi="Times New Roman" w:cs="Times New Roman"/>
        </w:rPr>
        <w:t>Androstendione</w:t>
      </w:r>
      <w:proofErr w:type="spellEnd"/>
    </w:p>
    <w:p w14:paraId="03A84982" w14:textId="77777777" w:rsidR="007435D4" w:rsidRPr="00C94F6C" w:rsidRDefault="007435D4" w:rsidP="007435D4">
      <w:pPr>
        <w:rPr>
          <w:rFonts w:ascii="Times New Roman" w:hAnsi="Times New Roman" w:cs="Times New Roman"/>
        </w:rPr>
      </w:pPr>
      <w:r>
        <w:rPr>
          <w:rFonts w:ascii="Times New Roman" w:hAnsi="Times New Roman" w:cs="Times New Roman"/>
        </w:rPr>
        <w:t>Ans: B</w:t>
      </w:r>
    </w:p>
    <w:p w14:paraId="2FD7BD18" w14:textId="77777777" w:rsidR="00100256" w:rsidRPr="00B565F2" w:rsidRDefault="00100256" w:rsidP="00100256">
      <w:pPr>
        <w:ind w:left="360"/>
        <w:rPr>
          <w:rFonts w:ascii="Times New Roman" w:eastAsia="Times New Roman" w:hAnsi="Times New Roman" w:cs="Times New Roman"/>
        </w:rPr>
      </w:pPr>
      <w:r w:rsidRPr="00B565F2">
        <w:rPr>
          <w:rFonts w:ascii="Calibri" w:eastAsia="Times New Roman" w:hAnsi="Calibri" w:cs="Calibri"/>
          <w:color w:val="000000"/>
        </w:rPr>
        <w:lastRenderedPageBreak/>
        <w:t>Which of the following is true of shark species?</w:t>
      </w:r>
    </w:p>
    <w:p w14:paraId="027E0B27" w14:textId="77777777" w:rsidR="00100256" w:rsidRPr="00B565F2" w:rsidRDefault="00100256" w:rsidP="00100256">
      <w:pPr>
        <w:ind w:left="720"/>
        <w:rPr>
          <w:rFonts w:ascii="Times New Roman" w:eastAsia="Times New Roman" w:hAnsi="Times New Roman" w:cs="Times New Roman"/>
        </w:rPr>
      </w:pPr>
      <w:r w:rsidRPr="00B565F2">
        <w:rPr>
          <w:rFonts w:ascii="Calibri" w:eastAsia="Times New Roman" w:hAnsi="Calibri" w:cs="Calibri"/>
          <w:color w:val="000000"/>
        </w:rPr>
        <w:t>a)</w:t>
      </w:r>
      <w:r w:rsidRPr="00B565F2">
        <w:rPr>
          <w:rFonts w:ascii="Times New Roman" w:eastAsia="Times New Roman" w:hAnsi="Times New Roman" w:cs="Times New Roman"/>
          <w:color w:val="000000"/>
          <w:sz w:val="14"/>
          <w:szCs w:val="14"/>
        </w:rPr>
        <w:t xml:space="preserve"> </w:t>
      </w:r>
      <w:r w:rsidRPr="00B565F2">
        <w:rPr>
          <w:rFonts w:ascii="Calibri" w:eastAsia="Times New Roman" w:hAnsi="Calibri" w:cs="Calibri"/>
          <w:color w:val="000000"/>
        </w:rPr>
        <w:t>Tonic immobility provides analgesia for minimally invasive exams and procedures</w:t>
      </w:r>
    </w:p>
    <w:p w14:paraId="387E8AF2" w14:textId="77777777" w:rsidR="00100256" w:rsidRPr="00B565F2" w:rsidRDefault="00100256" w:rsidP="00100256">
      <w:pPr>
        <w:ind w:left="720"/>
        <w:rPr>
          <w:rFonts w:ascii="Times New Roman" w:eastAsia="Times New Roman" w:hAnsi="Times New Roman" w:cs="Times New Roman"/>
        </w:rPr>
      </w:pPr>
      <w:r w:rsidRPr="00B565F2">
        <w:rPr>
          <w:rFonts w:ascii="Calibri" w:eastAsia="Times New Roman" w:hAnsi="Calibri" w:cs="Calibri"/>
          <w:color w:val="000000"/>
        </w:rPr>
        <w:t>b)</w:t>
      </w:r>
      <w:r w:rsidRPr="00B565F2">
        <w:rPr>
          <w:rFonts w:ascii="Times New Roman" w:eastAsia="Times New Roman" w:hAnsi="Times New Roman" w:cs="Times New Roman"/>
          <w:color w:val="000000"/>
          <w:sz w:val="14"/>
          <w:szCs w:val="14"/>
        </w:rPr>
        <w:t xml:space="preserve"> </w:t>
      </w:r>
      <w:r w:rsidRPr="00B565F2">
        <w:rPr>
          <w:rFonts w:ascii="Calibri" w:eastAsia="Times New Roman" w:hAnsi="Calibri" w:cs="Calibri"/>
          <w:color w:val="000000"/>
        </w:rPr>
        <w:t>Pelagic shark species are ideal to keep in an aquarium setting</w:t>
      </w:r>
    </w:p>
    <w:p w14:paraId="69A52D19" w14:textId="77777777" w:rsidR="00100256" w:rsidRPr="00B565F2" w:rsidRDefault="00100256" w:rsidP="00100256">
      <w:pPr>
        <w:ind w:left="720"/>
        <w:rPr>
          <w:rFonts w:ascii="Times New Roman" w:eastAsia="Times New Roman" w:hAnsi="Times New Roman" w:cs="Times New Roman"/>
        </w:rPr>
      </w:pPr>
      <w:r w:rsidRPr="00B565F2">
        <w:rPr>
          <w:rFonts w:ascii="Calibri" w:eastAsia="Times New Roman" w:hAnsi="Calibri" w:cs="Calibri"/>
          <w:color w:val="000000"/>
        </w:rPr>
        <w:t>c)</w:t>
      </w:r>
      <w:r w:rsidRPr="00B565F2">
        <w:rPr>
          <w:rFonts w:ascii="Times New Roman" w:eastAsia="Times New Roman" w:hAnsi="Times New Roman" w:cs="Times New Roman"/>
          <w:color w:val="000000"/>
          <w:sz w:val="14"/>
          <w:szCs w:val="14"/>
        </w:rPr>
        <w:t xml:space="preserve"> </w:t>
      </w:r>
      <w:r w:rsidRPr="00B565F2">
        <w:rPr>
          <w:rFonts w:ascii="Calibri" w:eastAsia="Times New Roman" w:hAnsi="Calibri" w:cs="Calibri"/>
          <w:color w:val="000000"/>
        </w:rPr>
        <w:t>Heterophils are the most common leukocyte in a normal shark</w:t>
      </w:r>
      <w:r>
        <w:rPr>
          <w:rFonts w:ascii="Calibri" w:eastAsia="Times New Roman" w:hAnsi="Calibri" w:cs="Calibri"/>
          <w:color w:val="000000"/>
        </w:rPr>
        <w:t xml:space="preserve"> white blood</w:t>
      </w:r>
      <w:r w:rsidRPr="00B565F2">
        <w:rPr>
          <w:rFonts w:ascii="Calibri" w:eastAsia="Times New Roman" w:hAnsi="Calibri" w:cs="Calibri"/>
          <w:color w:val="000000"/>
        </w:rPr>
        <w:t xml:space="preserve"> </w:t>
      </w:r>
      <w:r>
        <w:rPr>
          <w:rFonts w:ascii="Calibri" w:eastAsia="Times New Roman" w:hAnsi="Calibri" w:cs="Calibri"/>
          <w:color w:val="000000"/>
        </w:rPr>
        <w:t xml:space="preserve">cell </w:t>
      </w:r>
      <w:r w:rsidRPr="00B565F2">
        <w:rPr>
          <w:rFonts w:ascii="Calibri" w:eastAsia="Times New Roman" w:hAnsi="Calibri" w:cs="Calibri"/>
          <w:color w:val="000000"/>
        </w:rPr>
        <w:t>differential</w:t>
      </w:r>
    </w:p>
    <w:p w14:paraId="00BFF7FF" w14:textId="77777777" w:rsidR="00100256" w:rsidRPr="00B565F2" w:rsidRDefault="00100256" w:rsidP="00100256">
      <w:pPr>
        <w:ind w:left="720"/>
        <w:rPr>
          <w:rFonts w:ascii="Times New Roman" w:eastAsia="Times New Roman" w:hAnsi="Times New Roman" w:cs="Times New Roman"/>
        </w:rPr>
      </w:pPr>
      <w:r w:rsidRPr="00B565F2">
        <w:rPr>
          <w:rFonts w:ascii="Calibri" w:eastAsia="Times New Roman" w:hAnsi="Calibri" w:cs="Calibri"/>
          <w:color w:val="000000"/>
          <w:highlight w:val="yellow"/>
        </w:rPr>
        <w:t>d)</w:t>
      </w:r>
      <w:r w:rsidRPr="00B565F2">
        <w:rPr>
          <w:rFonts w:ascii="Times New Roman" w:eastAsia="Times New Roman" w:hAnsi="Times New Roman" w:cs="Times New Roman"/>
          <w:color w:val="000000"/>
          <w:sz w:val="14"/>
          <w:szCs w:val="14"/>
          <w:highlight w:val="yellow"/>
        </w:rPr>
        <w:t xml:space="preserve"> </w:t>
      </w:r>
      <w:r w:rsidRPr="00B565F2">
        <w:rPr>
          <w:rFonts w:ascii="Calibri" w:eastAsia="Times New Roman" w:hAnsi="Calibri" w:cs="Calibri"/>
          <w:color w:val="000000"/>
          <w:highlight w:val="yellow"/>
        </w:rPr>
        <w:t>Low urea can indicate renal or hepatic disease</w:t>
      </w:r>
    </w:p>
    <w:p w14:paraId="5F9991EE" w14:textId="77777777" w:rsidR="00100256" w:rsidRPr="00B565F2" w:rsidRDefault="00100256" w:rsidP="00100256">
      <w:pPr>
        <w:ind w:left="720"/>
        <w:rPr>
          <w:rFonts w:ascii="Times New Roman" w:eastAsia="Times New Roman" w:hAnsi="Times New Roman" w:cs="Times New Roman"/>
        </w:rPr>
      </w:pPr>
      <w:r w:rsidRPr="00B565F2">
        <w:rPr>
          <w:rFonts w:ascii="Calibri" w:eastAsia="Times New Roman" w:hAnsi="Calibri" w:cs="Calibri"/>
          <w:color w:val="000000"/>
        </w:rPr>
        <w:t>e)</w:t>
      </w:r>
      <w:r w:rsidRPr="00B565F2">
        <w:rPr>
          <w:rFonts w:ascii="Times New Roman" w:eastAsia="Times New Roman" w:hAnsi="Times New Roman" w:cs="Times New Roman"/>
          <w:color w:val="000000"/>
          <w:sz w:val="14"/>
          <w:szCs w:val="14"/>
        </w:rPr>
        <w:t xml:space="preserve"> </w:t>
      </w:r>
      <w:r w:rsidRPr="00B565F2">
        <w:rPr>
          <w:rFonts w:ascii="Calibri" w:eastAsia="Times New Roman" w:hAnsi="Calibri" w:cs="Calibri"/>
          <w:color w:val="000000"/>
        </w:rPr>
        <w:t>Hypervitaminosis C can lead to spinal deformities</w:t>
      </w:r>
    </w:p>
    <w:p w14:paraId="21803C51" w14:textId="77777777" w:rsidR="00100256" w:rsidRDefault="00100256" w:rsidP="00100256">
      <w:pPr>
        <w:rPr>
          <w:rFonts w:ascii="Calibri" w:eastAsia="Times New Roman" w:hAnsi="Calibri" w:cs="Calibri"/>
          <w:color w:val="000000"/>
        </w:rPr>
      </w:pPr>
    </w:p>
    <w:p w14:paraId="4F96C119" w14:textId="77777777" w:rsidR="00100256" w:rsidRDefault="00100256" w:rsidP="00100256">
      <w:pPr>
        <w:rPr>
          <w:rFonts w:ascii="Calibri" w:eastAsia="Times New Roman" w:hAnsi="Calibri" w:cs="Calibri"/>
          <w:color w:val="000000"/>
          <w:shd w:val="clear" w:color="auto" w:fill="000000"/>
        </w:rPr>
      </w:pPr>
      <w:r>
        <w:rPr>
          <w:rFonts w:ascii="Calibri" w:eastAsia="Times New Roman" w:hAnsi="Calibri" w:cs="Calibri"/>
          <w:color w:val="000000"/>
        </w:rPr>
        <w:t>Aquarists ask you to evaluate the shark picture below. What is your top differential for this lesion?</w:t>
      </w:r>
      <w:r w:rsidRPr="00B565F2">
        <w:rPr>
          <w:rFonts w:ascii="Calibri" w:eastAsia="Times New Roman" w:hAnsi="Calibri" w:cs="Calibri"/>
          <w:color w:val="000000"/>
        </w:rPr>
        <w:t> </w:t>
      </w:r>
      <w:r>
        <w:rPr>
          <w:rFonts w:ascii="Calibri" w:eastAsia="Times New Roman" w:hAnsi="Calibri" w:cs="Calibri"/>
          <w:color w:val="000000"/>
        </w:rPr>
        <w:t>What water treatment or environmental factor might predispose this animal to the lesion?</w:t>
      </w:r>
      <w:r w:rsidRPr="00B565F2">
        <w:rPr>
          <w:rFonts w:ascii="Calibri" w:eastAsia="Times New Roman" w:hAnsi="Calibri" w:cs="Calibri"/>
          <w:color w:val="000000"/>
        </w:rPr>
        <w:tab/>
      </w:r>
    </w:p>
    <w:p w14:paraId="657AB578" w14:textId="77777777" w:rsidR="00100256" w:rsidRDefault="00100256" w:rsidP="00100256">
      <w:r>
        <w:rPr>
          <w:noProof/>
        </w:rPr>
        <w:drawing>
          <wp:inline distT="0" distB="0" distL="0" distR="0" wp14:anchorId="1D6D47FF" wp14:editId="046FBC29">
            <wp:extent cx="2857500" cy="196215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p>
    <w:p w14:paraId="2F90B12F" w14:textId="77777777" w:rsidR="00100256" w:rsidRDefault="00100256" w:rsidP="00100256"/>
    <w:p w14:paraId="5CEA23D3" w14:textId="77777777" w:rsidR="00100256" w:rsidRDefault="00100256" w:rsidP="00100256">
      <w:r>
        <w:t>Goiter, ozonated water</w:t>
      </w:r>
    </w:p>
    <w:p w14:paraId="3090C9A9" w14:textId="77777777" w:rsidR="007435D4" w:rsidRPr="008D5C19" w:rsidRDefault="007435D4" w:rsidP="007265EB">
      <w:pPr>
        <w:rPr>
          <w:sz w:val="22"/>
          <w:szCs w:val="22"/>
        </w:rPr>
      </w:pPr>
    </w:p>
    <w:p w14:paraId="179FD3CE" w14:textId="77777777" w:rsidR="003450D2" w:rsidRDefault="003450D2"/>
    <w:sectPr w:rsidR="003450D2" w:rsidSect="002D3F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81ABF"/>
    <w:multiLevelType w:val="multilevel"/>
    <w:tmpl w:val="F2A8A12A"/>
    <w:lvl w:ilvl="0">
      <w:start w:val="1"/>
      <w:numFmt w:val="upp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870599"/>
    <w:multiLevelType w:val="hybridMultilevel"/>
    <w:tmpl w:val="F74E017C"/>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244973"/>
    <w:multiLevelType w:val="hybridMultilevel"/>
    <w:tmpl w:val="1D48DC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3901FF"/>
    <w:multiLevelType w:val="hybridMultilevel"/>
    <w:tmpl w:val="A23C45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EB"/>
    <w:rsid w:val="000018E1"/>
    <w:rsid w:val="0000246B"/>
    <w:rsid w:val="000024A0"/>
    <w:rsid w:val="000063F1"/>
    <w:rsid w:val="0001193E"/>
    <w:rsid w:val="000120DD"/>
    <w:rsid w:val="00012B6F"/>
    <w:rsid w:val="00014BE2"/>
    <w:rsid w:val="000158C4"/>
    <w:rsid w:val="00015FFD"/>
    <w:rsid w:val="00016C18"/>
    <w:rsid w:val="000220C0"/>
    <w:rsid w:val="0002312D"/>
    <w:rsid w:val="00023802"/>
    <w:rsid w:val="00024F83"/>
    <w:rsid w:val="00031503"/>
    <w:rsid w:val="00031C5F"/>
    <w:rsid w:val="00034B47"/>
    <w:rsid w:val="000401E2"/>
    <w:rsid w:val="00040FA4"/>
    <w:rsid w:val="00044FC5"/>
    <w:rsid w:val="0004523A"/>
    <w:rsid w:val="000456F7"/>
    <w:rsid w:val="00045CC4"/>
    <w:rsid w:val="00046BE1"/>
    <w:rsid w:val="00047C3E"/>
    <w:rsid w:val="0005160A"/>
    <w:rsid w:val="000527AA"/>
    <w:rsid w:val="00063045"/>
    <w:rsid w:val="00065B3B"/>
    <w:rsid w:val="00065FAE"/>
    <w:rsid w:val="00066281"/>
    <w:rsid w:val="00066CF3"/>
    <w:rsid w:val="00067989"/>
    <w:rsid w:val="00067CF3"/>
    <w:rsid w:val="0007037C"/>
    <w:rsid w:val="00070DC0"/>
    <w:rsid w:val="000713B2"/>
    <w:rsid w:val="000754CE"/>
    <w:rsid w:val="000759A2"/>
    <w:rsid w:val="00076B0D"/>
    <w:rsid w:val="00080659"/>
    <w:rsid w:val="0008171F"/>
    <w:rsid w:val="00084C95"/>
    <w:rsid w:val="000850DB"/>
    <w:rsid w:val="000908E4"/>
    <w:rsid w:val="00090FC2"/>
    <w:rsid w:val="00091F75"/>
    <w:rsid w:val="000945C6"/>
    <w:rsid w:val="000966A5"/>
    <w:rsid w:val="00097F40"/>
    <w:rsid w:val="000A19EF"/>
    <w:rsid w:val="000A3772"/>
    <w:rsid w:val="000A6F8A"/>
    <w:rsid w:val="000B0BDF"/>
    <w:rsid w:val="000B2647"/>
    <w:rsid w:val="000B5217"/>
    <w:rsid w:val="000B58A2"/>
    <w:rsid w:val="000B5C55"/>
    <w:rsid w:val="000B6552"/>
    <w:rsid w:val="000B65B1"/>
    <w:rsid w:val="000C0772"/>
    <w:rsid w:val="000C0B43"/>
    <w:rsid w:val="000C1787"/>
    <w:rsid w:val="000C293A"/>
    <w:rsid w:val="000C2E52"/>
    <w:rsid w:val="000C32D0"/>
    <w:rsid w:val="000C5304"/>
    <w:rsid w:val="000C5508"/>
    <w:rsid w:val="000C5C15"/>
    <w:rsid w:val="000C5E8E"/>
    <w:rsid w:val="000C7454"/>
    <w:rsid w:val="000D08D1"/>
    <w:rsid w:val="000D186B"/>
    <w:rsid w:val="000D1C96"/>
    <w:rsid w:val="000D2728"/>
    <w:rsid w:val="000D2E5E"/>
    <w:rsid w:val="000D403F"/>
    <w:rsid w:val="000D54BA"/>
    <w:rsid w:val="000D690A"/>
    <w:rsid w:val="000D7BD9"/>
    <w:rsid w:val="000E006D"/>
    <w:rsid w:val="000E24C1"/>
    <w:rsid w:val="000E25EA"/>
    <w:rsid w:val="000E3113"/>
    <w:rsid w:val="000E352C"/>
    <w:rsid w:val="000E3DE9"/>
    <w:rsid w:val="000E608F"/>
    <w:rsid w:val="000F1F3B"/>
    <w:rsid w:val="000F467F"/>
    <w:rsid w:val="000F64CE"/>
    <w:rsid w:val="000F7C4F"/>
    <w:rsid w:val="0010018F"/>
    <w:rsid w:val="00100256"/>
    <w:rsid w:val="0010189B"/>
    <w:rsid w:val="00101A44"/>
    <w:rsid w:val="001034B4"/>
    <w:rsid w:val="00103F1E"/>
    <w:rsid w:val="00104510"/>
    <w:rsid w:val="001046CB"/>
    <w:rsid w:val="00107232"/>
    <w:rsid w:val="00107A9A"/>
    <w:rsid w:val="00110221"/>
    <w:rsid w:val="0011038E"/>
    <w:rsid w:val="001115A9"/>
    <w:rsid w:val="001117D4"/>
    <w:rsid w:val="00111B8C"/>
    <w:rsid w:val="0011212C"/>
    <w:rsid w:val="001129A4"/>
    <w:rsid w:val="00113FED"/>
    <w:rsid w:val="0011491E"/>
    <w:rsid w:val="00115138"/>
    <w:rsid w:val="00116016"/>
    <w:rsid w:val="001171DA"/>
    <w:rsid w:val="00117A06"/>
    <w:rsid w:val="00120222"/>
    <w:rsid w:val="001209A4"/>
    <w:rsid w:val="00121321"/>
    <w:rsid w:val="0012137A"/>
    <w:rsid w:val="00122500"/>
    <w:rsid w:val="00122C5B"/>
    <w:rsid w:val="00123F9D"/>
    <w:rsid w:val="001247F0"/>
    <w:rsid w:val="0012499E"/>
    <w:rsid w:val="00124AAA"/>
    <w:rsid w:val="00125BF1"/>
    <w:rsid w:val="0012629B"/>
    <w:rsid w:val="0012663C"/>
    <w:rsid w:val="00133D54"/>
    <w:rsid w:val="00134BE3"/>
    <w:rsid w:val="00135B92"/>
    <w:rsid w:val="00137CCE"/>
    <w:rsid w:val="00140FB8"/>
    <w:rsid w:val="00141956"/>
    <w:rsid w:val="001426FC"/>
    <w:rsid w:val="00142BAC"/>
    <w:rsid w:val="001431E9"/>
    <w:rsid w:val="001441F4"/>
    <w:rsid w:val="00151A70"/>
    <w:rsid w:val="00153BA4"/>
    <w:rsid w:val="001553FE"/>
    <w:rsid w:val="00157168"/>
    <w:rsid w:val="00157191"/>
    <w:rsid w:val="0015756C"/>
    <w:rsid w:val="00160A9A"/>
    <w:rsid w:val="0016448E"/>
    <w:rsid w:val="00172FC0"/>
    <w:rsid w:val="00174A63"/>
    <w:rsid w:val="001753B6"/>
    <w:rsid w:val="0017604D"/>
    <w:rsid w:val="00176069"/>
    <w:rsid w:val="001775D6"/>
    <w:rsid w:val="0017778E"/>
    <w:rsid w:val="00181BA0"/>
    <w:rsid w:val="001822D1"/>
    <w:rsid w:val="0018296F"/>
    <w:rsid w:val="00183AF9"/>
    <w:rsid w:val="00184640"/>
    <w:rsid w:val="00184E2B"/>
    <w:rsid w:val="00184E51"/>
    <w:rsid w:val="0018574F"/>
    <w:rsid w:val="00185857"/>
    <w:rsid w:val="00185EDE"/>
    <w:rsid w:val="001903BB"/>
    <w:rsid w:val="00190D38"/>
    <w:rsid w:val="00191A09"/>
    <w:rsid w:val="001943F4"/>
    <w:rsid w:val="00194A5B"/>
    <w:rsid w:val="00194EA6"/>
    <w:rsid w:val="001961F3"/>
    <w:rsid w:val="00197BA1"/>
    <w:rsid w:val="001A06FB"/>
    <w:rsid w:val="001A0BDF"/>
    <w:rsid w:val="001A282C"/>
    <w:rsid w:val="001A37B0"/>
    <w:rsid w:val="001A3E61"/>
    <w:rsid w:val="001A5E47"/>
    <w:rsid w:val="001A68E2"/>
    <w:rsid w:val="001A6C8B"/>
    <w:rsid w:val="001A7D45"/>
    <w:rsid w:val="001B0F19"/>
    <w:rsid w:val="001B1CDB"/>
    <w:rsid w:val="001B29F3"/>
    <w:rsid w:val="001B3995"/>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71B2"/>
    <w:rsid w:val="001D06D6"/>
    <w:rsid w:val="001D1AAA"/>
    <w:rsid w:val="001D1FF3"/>
    <w:rsid w:val="001D23AE"/>
    <w:rsid w:val="001D2B0B"/>
    <w:rsid w:val="001D366E"/>
    <w:rsid w:val="001D39B7"/>
    <w:rsid w:val="001D79D1"/>
    <w:rsid w:val="001E6CE1"/>
    <w:rsid w:val="001E725E"/>
    <w:rsid w:val="001E74DB"/>
    <w:rsid w:val="001F0932"/>
    <w:rsid w:val="001F0F22"/>
    <w:rsid w:val="001F10D5"/>
    <w:rsid w:val="001F1D62"/>
    <w:rsid w:val="001F2F16"/>
    <w:rsid w:val="001F344A"/>
    <w:rsid w:val="001F4E01"/>
    <w:rsid w:val="001F5BED"/>
    <w:rsid w:val="001F6958"/>
    <w:rsid w:val="001F72E9"/>
    <w:rsid w:val="00200B32"/>
    <w:rsid w:val="00201C4E"/>
    <w:rsid w:val="00203898"/>
    <w:rsid w:val="002050E2"/>
    <w:rsid w:val="002063C2"/>
    <w:rsid w:val="00207A5B"/>
    <w:rsid w:val="00210408"/>
    <w:rsid w:val="002105B0"/>
    <w:rsid w:val="0021131A"/>
    <w:rsid w:val="00212F5D"/>
    <w:rsid w:val="00215C36"/>
    <w:rsid w:val="002167A8"/>
    <w:rsid w:val="0021768E"/>
    <w:rsid w:val="00217F29"/>
    <w:rsid w:val="002200A1"/>
    <w:rsid w:val="00220B21"/>
    <w:rsid w:val="00221532"/>
    <w:rsid w:val="0022233A"/>
    <w:rsid w:val="00223F67"/>
    <w:rsid w:val="0022447E"/>
    <w:rsid w:val="002261ED"/>
    <w:rsid w:val="002266A2"/>
    <w:rsid w:val="00227316"/>
    <w:rsid w:val="002275A0"/>
    <w:rsid w:val="00230E16"/>
    <w:rsid w:val="002328B5"/>
    <w:rsid w:val="00233F4D"/>
    <w:rsid w:val="00234FB4"/>
    <w:rsid w:val="00240DD8"/>
    <w:rsid w:val="002416D6"/>
    <w:rsid w:val="00241719"/>
    <w:rsid w:val="0024232C"/>
    <w:rsid w:val="0024275E"/>
    <w:rsid w:val="0024415E"/>
    <w:rsid w:val="00245894"/>
    <w:rsid w:val="00245A25"/>
    <w:rsid w:val="00247F44"/>
    <w:rsid w:val="00252108"/>
    <w:rsid w:val="00252B14"/>
    <w:rsid w:val="00252CF9"/>
    <w:rsid w:val="00253C36"/>
    <w:rsid w:val="00253D55"/>
    <w:rsid w:val="00254696"/>
    <w:rsid w:val="00254F69"/>
    <w:rsid w:val="00256BA2"/>
    <w:rsid w:val="00257FF3"/>
    <w:rsid w:val="0026118E"/>
    <w:rsid w:val="002614CE"/>
    <w:rsid w:val="00262498"/>
    <w:rsid w:val="0026396D"/>
    <w:rsid w:val="00266B5E"/>
    <w:rsid w:val="00267959"/>
    <w:rsid w:val="00267D4B"/>
    <w:rsid w:val="00270671"/>
    <w:rsid w:val="00271418"/>
    <w:rsid w:val="002715A4"/>
    <w:rsid w:val="00274805"/>
    <w:rsid w:val="00274CCA"/>
    <w:rsid w:val="00274D06"/>
    <w:rsid w:val="0027545A"/>
    <w:rsid w:val="00277DC7"/>
    <w:rsid w:val="0028059C"/>
    <w:rsid w:val="00280D0A"/>
    <w:rsid w:val="00280E21"/>
    <w:rsid w:val="002827F6"/>
    <w:rsid w:val="00282C0F"/>
    <w:rsid w:val="0028573B"/>
    <w:rsid w:val="00286938"/>
    <w:rsid w:val="00290A6F"/>
    <w:rsid w:val="00290DAD"/>
    <w:rsid w:val="00291098"/>
    <w:rsid w:val="002910A9"/>
    <w:rsid w:val="002918C3"/>
    <w:rsid w:val="00292C56"/>
    <w:rsid w:val="002930E4"/>
    <w:rsid w:val="00293311"/>
    <w:rsid w:val="00293B12"/>
    <w:rsid w:val="00294FB1"/>
    <w:rsid w:val="0029527A"/>
    <w:rsid w:val="00295798"/>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258"/>
    <w:rsid w:val="002B3DF3"/>
    <w:rsid w:val="002B46C9"/>
    <w:rsid w:val="002B5B9E"/>
    <w:rsid w:val="002B6F22"/>
    <w:rsid w:val="002C2876"/>
    <w:rsid w:val="002C3953"/>
    <w:rsid w:val="002C3E07"/>
    <w:rsid w:val="002C59CE"/>
    <w:rsid w:val="002C5DE6"/>
    <w:rsid w:val="002C65F5"/>
    <w:rsid w:val="002C6972"/>
    <w:rsid w:val="002C715B"/>
    <w:rsid w:val="002D01C4"/>
    <w:rsid w:val="002D383D"/>
    <w:rsid w:val="002D3F67"/>
    <w:rsid w:val="002D58CA"/>
    <w:rsid w:val="002D6DD2"/>
    <w:rsid w:val="002E0F5F"/>
    <w:rsid w:val="002E2247"/>
    <w:rsid w:val="002E2C17"/>
    <w:rsid w:val="002E3191"/>
    <w:rsid w:val="002E4685"/>
    <w:rsid w:val="002E4740"/>
    <w:rsid w:val="002F16F1"/>
    <w:rsid w:val="002F1CC4"/>
    <w:rsid w:val="002F25AE"/>
    <w:rsid w:val="002F30B1"/>
    <w:rsid w:val="002F36B4"/>
    <w:rsid w:val="002F439E"/>
    <w:rsid w:val="002F4ECF"/>
    <w:rsid w:val="003000BD"/>
    <w:rsid w:val="003021A8"/>
    <w:rsid w:val="00306A92"/>
    <w:rsid w:val="0031080B"/>
    <w:rsid w:val="00313439"/>
    <w:rsid w:val="0031363C"/>
    <w:rsid w:val="00316B23"/>
    <w:rsid w:val="00316BA6"/>
    <w:rsid w:val="00317B8A"/>
    <w:rsid w:val="00317C65"/>
    <w:rsid w:val="00321050"/>
    <w:rsid w:val="00321C00"/>
    <w:rsid w:val="00322E28"/>
    <w:rsid w:val="00322F73"/>
    <w:rsid w:val="003233E6"/>
    <w:rsid w:val="00323D73"/>
    <w:rsid w:val="003244B8"/>
    <w:rsid w:val="00324EB4"/>
    <w:rsid w:val="0032633B"/>
    <w:rsid w:val="003267D0"/>
    <w:rsid w:val="003300BA"/>
    <w:rsid w:val="00330CFB"/>
    <w:rsid w:val="00331854"/>
    <w:rsid w:val="00331CC9"/>
    <w:rsid w:val="00332044"/>
    <w:rsid w:val="003326C7"/>
    <w:rsid w:val="00334EF8"/>
    <w:rsid w:val="003357E0"/>
    <w:rsid w:val="00336784"/>
    <w:rsid w:val="0033789F"/>
    <w:rsid w:val="00341B6B"/>
    <w:rsid w:val="0034455C"/>
    <w:rsid w:val="00344665"/>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3781"/>
    <w:rsid w:val="00364F18"/>
    <w:rsid w:val="00371C77"/>
    <w:rsid w:val="003722A2"/>
    <w:rsid w:val="00373807"/>
    <w:rsid w:val="003749D8"/>
    <w:rsid w:val="00376025"/>
    <w:rsid w:val="00376E0D"/>
    <w:rsid w:val="00380474"/>
    <w:rsid w:val="003810B6"/>
    <w:rsid w:val="00382DD0"/>
    <w:rsid w:val="003830AB"/>
    <w:rsid w:val="00384A54"/>
    <w:rsid w:val="0038765D"/>
    <w:rsid w:val="00387E68"/>
    <w:rsid w:val="0039048C"/>
    <w:rsid w:val="003923F2"/>
    <w:rsid w:val="003942A4"/>
    <w:rsid w:val="00395464"/>
    <w:rsid w:val="00395B0D"/>
    <w:rsid w:val="0039614B"/>
    <w:rsid w:val="00396A4D"/>
    <w:rsid w:val="00397E91"/>
    <w:rsid w:val="003A35E9"/>
    <w:rsid w:val="003A54C5"/>
    <w:rsid w:val="003A6151"/>
    <w:rsid w:val="003A79CA"/>
    <w:rsid w:val="003B13B0"/>
    <w:rsid w:val="003B158B"/>
    <w:rsid w:val="003B1A71"/>
    <w:rsid w:val="003B4022"/>
    <w:rsid w:val="003B457C"/>
    <w:rsid w:val="003B502D"/>
    <w:rsid w:val="003B59E1"/>
    <w:rsid w:val="003B712E"/>
    <w:rsid w:val="003C01BB"/>
    <w:rsid w:val="003C3BFC"/>
    <w:rsid w:val="003C59A2"/>
    <w:rsid w:val="003C627C"/>
    <w:rsid w:val="003C6DAF"/>
    <w:rsid w:val="003C7C12"/>
    <w:rsid w:val="003D073E"/>
    <w:rsid w:val="003D1385"/>
    <w:rsid w:val="003D2DDF"/>
    <w:rsid w:val="003D4056"/>
    <w:rsid w:val="003D409E"/>
    <w:rsid w:val="003D4D82"/>
    <w:rsid w:val="003D5A30"/>
    <w:rsid w:val="003D5D3D"/>
    <w:rsid w:val="003D7661"/>
    <w:rsid w:val="003D78C3"/>
    <w:rsid w:val="003E0980"/>
    <w:rsid w:val="003E124A"/>
    <w:rsid w:val="003E1580"/>
    <w:rsid w:val="003E17DF"/>
    <w:rsid w:val="003E2097"/>
    <w:rsid w:val="003E3E67"/>
    <w:rsid w:val="003E65AF"/>
    <w:rsid w:val="003E7EE0"/>
    <w:rsid w:val="003F2C2C"/>
    <w:rsid w:val="003F45C6"/>
    <w:rsid w:val="003F6236"/>
    <w:rsid w:val="003F7411"/>
    <w:rsid w:val="00400247"/>
    <w:rsid w:val="00401C3F"/>
    <w:rsid w:val="00402472"/>
    <w:rsid w:val="00403294"/>
    <w:rsid w:val="004039B6"/>
    <w:rsid w:val="0040605B"/>
    <w:rsid w:val="004064B0"/>
    <w:rsid w:val="00406778"/>
    <w:rsid w:val="004069A2"/>
    <w:rsid w:val="00411C74"/>
    <w:rsid w:val="004123A2"/>
    <w:rsid w:val="00412A5B"/>
    <w:rsid w:val="00413DC4"/>
    <w:rsid w:val="00415BA9"/>
    <w:rsid w:val="00415E23"/>
    <w:rsid w:val="004161DC"/>
    <w:rsid w:val="004172BE"/>
    <w:rsid w:val="004206D0"/>
    <w:rsid w:val="00421797"/>
    <w:rsid w:val="004229F8"/>
    <w:rsid w:val="004275DB"/>
    <w:rsid w:val="00427B4A"/>
    <w:rsid w:val="0043027C"/>
    <w:rsid w:val="004305F6"/>
    <w:rsid w:val="004313AF"/>
    <w:rsid w:val="00431AA1"/>
    <w:rsid w:val="00434AB2"/>
    <w:rsid w:val="00441DCD"/>
    <w:rsid w:val="00442C84"/>
    <w:rsid w:val="00442FC6"/>
    <w:rsid w:val="004433E2"/>
    <w:rsid w:val="004445D9"/>
    <w:rsid w:val="00444AA0"/>
    <w:rsid w:val="00445EAA"/>
    <w:rsid w:val="004471B9"/>
    <w:rsid w:val="00450D58"/>
    <w:rsid w:val="0045116F"/>
    <w:rsid w:val="00452104"/>
    <w:rsid w:val="0045238F"/>
    <w:rsid w:val="00452C00"/>
    <w:rsid w:val="004539D1"/>
    <w:rsid w:val="004548C6"/>
    <w:rsid w:val="00454BFC"/>
    <w:rsid w:val="0045578A"/>
    <w:rsid w:val="004557A3"/>
    <w:rsid w:val="00456E31"/>
    <w:rsid w:val="0045742B"/>
    <w:rsid w:val="004614A2"/>
    <w:rsid w:val="00461560"/>
    <w:rsid w:val="004618C3"/>
    <w:rsid w:val="00461A30"/>
    <w:rsid w:val="0046202A"/>
    <w:rsid w:val="004628A7"/>
    <w:rsid w:val="00462D17"/>
    <w:rsid w:val="00466F00"/>
    <w:rsid w:val="0046716C"/>
    <w:rsid w:val="00467287"/>
    <w:rsid w:val="0046793C"/>
    <w:rsid w:val="00467AC3"/>
    <w:rsid w:val="00471E2B"/>
    <w:rsid w:val="004726A2"/>
    <w:rsid w:val="00473B83"/>
    <w:rsid w:val="00473EBD"/>
    <w:rsid w:val="0047424B"/>
    <w:rsid w:val="00474F46"/>
    <w:rsid w:val="0047549F"/>
    <w:rsid w:val="00481618"/>
    <w:rsid w:val="00482509"/>
    <w:rsid w:val="004837C9"/>
    <w:rsid w:val="00485360"/>
    <w:rsid w:val="00485766"/>
    <w:rsid w:val="004861E9"/>
    <w:rsid w:val="00486B17"/>
    <w:rsid w:val="0048768C"/>
    <w:rsid w:val="00490AB2"/>
    <w:rsid w:val="00491CB6"/>
    <w:rsid w:val="0049249A"/>
    <w:rsid w:val="00492C42"/>
    <w:rsid w:val="0049398C"/>
    <w:rsid w:val="00494674"/>
    <w:rsid w:val="0049518F"/>
    <w:rsid w:val="00495E24"/>
    <w:rsid w:val="00495E31"/>
    <w:rsid w:val="00496495"/>
    <w:rsid w:val="004A043B"/>
    <w:rsid w:val="004A0F01"/>
    <w:rsid w:val="004A2D5A"/>
    <w:rsid w:val="004A748B"/>
    <w:rsid w:val="004A7B65"/>
    <w:rsid w:val="004A7CA0"/>
    <w:rsid w:val="004B04F1"/>
    <w:rsid w:val="004B2FF3"/>
    <w:rsid w:val="004B34CC"/>
    <w:rsid w:val="004B38EB"/>
    <w:rsid w:val="004B4720"/>
    <w:rsid w:val="004B6BC2"/>
    <w:rsid w:val="004B6E58"/>
    <w:rsid w:val="004B6FF3"/>
    <w:rsid w:val="004C08CC"/>
    <w:rsid w:val="004C24F8"/>
    <w:rsid w:val="004C36CC"/>
    <w:rsid w:val="004C3DCB"/>
    <w:rsid w:val="004C436F"/>
    <w:rsid w:val="004C58DD"/>
    <w:rsid w:val="004C6D19"/>
    <w:rsid w:val="004C70F0"/>
    <w:rsid w:val="004C73E2"/>
    <w:rsid w:val="004D0316"/>
    <w:rsid w:val="004D0C1B"/>
    <w:rsid w:val="004D1D9C"/>
    <w:rsid w:val="004D1E00"/>
    <w:rsid w:val="004D65FE"/>
    <w:rsid w:val="004D79D4"/>
    <w:rsid w:val="004D7ABF"/>
    <w:rsid w:val="004E0728"/>
    <w:rsid w:val="004E1EEC"/>
    <w:rsid w:val="004E2624"/>
    <w:rsid w:val="004E2925"/>
    <w:rsid w:val="004E2AA8"/>
    <w:rsid w:val="004E34A5"/>
    <w:rsid w:val="004E350A"/>
    <w:rsid w:val="004E48A8"/>
    <w:rsid w:val="004F0AEB"/>
    <w:rsid w:val="004F101C"/>
    <w:rsid w:val="004F1280"/>
    <w:rsid w:val="004F21F4"/>
    <w:rsid w:val="004F25AC"/>
    <w:rsid w:val="004F49AE"/>
    <w:rsid w:val="004F710E"/>
    <w:rsid w:val="00500058"/>
    <w:rsid w:val="00500618"/>
    <w:rsid w:val="00501C15"/>
    <w:rsid w:val="00502BB3"/>
    <w:rsid w:val="005033F7"/>
    <w:rsid w:val="005036D4"/>
    <w:rsid w:val="0050377B"/>
    <w:rsid w:val="005040E1"/>
    <w:rsid w:val="00506902"/>
    <w:rsid w:val="0050745D"/>
    <w:rsid w:val="00510146"/>
    <w:rsid w:val="00512255"/>
    <w:rsid w:val="00512365"/>
    <w:rsid w:val="0051372E"/>
    <w:rsid w:val="00515F65"/>
    <w:rsid w:val="0051679E"/>
    <w:rsid w:val="00516A28"/>
    <w:rsid w:val="00520855"/>
    <w:rsid w:val="005220C1"/>
    <w:rsid w:val="00522180"/>
    <w:rsid w:val="00522735"/>
    <w:rsid w:val="00523BA0"/>
    <w:rsid w:val="005270D4"/>
    <w:rsid w:val="00527117"/>
    <w:rsid w:val="00530098"/>
    <w:rsid w:val="00530F58"/>
    <w:rsid w:val="00531843"/>
    <w:rsid w:val="00531BCF"/>
    <w:rsid w:val="00531DB4"/>
    <w:rsid w:val="005347A6"/>
    <w:rsid w:val="00536C13"/>
    <w:rsid w:val="00536F62"/>
    <w:rsid w:val="005378EC"/>
    <w:rsid w:val="00537DF3"/>
    <w:rsid w:val="0054120D"/>
    <w:rsid w:val="00541C51"/>
    <w:rsid w:val="00541FEA"/>
    <w:rsid w:val="005434D7"/>
    <w:rsid w:val="00543513"/>
    <w:rsid w:val="0054372B"/>
    <w:rsid w:val="00544489"/>
    <w:rsid w:val="00544B86"/>
    <w:rsid w:val="005458D5"/>
    <w:rsid w:val="00545BC5"/>
    <w:rsid w:val="00545C69"/>
    <w:rsid w:val="005473AC"/>
    <w:rsid w:val="0054793F"/>
    <w:rsid w:val="005509E9"/>
    <w:rsid w:val="005513DC"/>
    <w:rsid w:val="00552F5D"/>
    <w:rsid w:val="00553FEC"/>
    <w:rsid w:val="005559B1"/>
    <w:rsid w:val="00555DB8"/>
    <w:rsid w:val="00556469"/>
    <w:rsid w:val="00556CBA"/>
    <w:rsid w:val="00560A76"/>
    <w:rsid w:val="00561F56"/>
    <w:rsid w:val="005622DB"/>
    <w:rsid w:val="005632FB"/>
    <w:rsid w:val="00565E81"/>
    <w:rsid w:val="00567AF5"/>
    <w:rsid w:val="005715ED"/>
    <w:rsid w:val="005716E1"/>
    <w:rsid w:val="00571855"/>
    <w:rsid w:val="005753F4"/>
    <w:rsid w:val="00575D82"/>
    <w:rsid w:val="00576AC5"/>
    <w:rsid w:val="00576ECC"/>
    <w:rsid w:val="00577CCC"/>
    <w:rsid w:val="005811ED"/>
    <w:rsid w:val="00583173"/>
    <w:rsid w:val="00583969"/>
    <w:rsid w:val="00584195"/>
    <w:rsid w:val="00584971"/>
    <w:rsid w:val="00585EBF"/>
    <w:rsid w:val="0058625B"/>
    <w:rsid w:val="00587162"/>
    <w:rsid w:val="005878CE"/>
    <w:rsid w:val="005902C1"/>
    <w:rsid w:val="00591824"/>
    <w:rsid w:val="005921F3"/>
    <w:rsid w:val="00592D05"/>
    <w:rsid w:val="0059613B"/>
    <w:rsid w:val="0059683E"/>
    <w:rsid w:val="005A059E"/>
    <w:rsid w:val="005A0647"/>
    <w:rsid w:val="005A0A34"/>
    <w:rsid w:val="005A1A60"/>
    <w:rsid w:val="005A2F1A"/>
    <w:rsid w:val="005A3162"/>
    <w:rsid w:val="005A465E"/>
    <w:rsid w:val="005A4697"/>
    <w:rsid w:val="005A572F"/>
    <w:rsid w:val="005A5EEA"/>
    <w:rsid w:val="005A66C9"/>
    <w:rsid w:val="005B05A8"/>
    <w:rsid w:val="005B07A0"/>
    <w:rsid w:val="005B09A6"/>
    <w:rsid w:val="005B1444"/>
    <w:rsid w:val="005B155E"/>
    <w:rsid w:val="005B2BCA"/>
    <w:rsid w:val="005B4069"/>
    <w:rsid w:val="005B62D6"/>
    <w:rsid w:val="005C0324"/>
    <w:rsid w:val="005C075E"/>
    <w:rsid w:val="005C1A4E"/>
    <w:rsid w:val="005C23D0"/>
    <w:rsid w:val="005C24B5"/>
    <w:rsid w:val="005C2C49"/>
    <w:rsid w:val="005C4752"/>
    <w:rsid w:val="005C49C2"/>
    <w:rsid w:val="005C4D9B"/>
    <w:rsid w:val="005C525D"/>
    <w:rsid w:val="005C5346"/>
    <w:rsid w:val="005C56C8"/>
    <w:rsid w:val="005C56DE"/>
    <w:rsid w:val="005C5F4C"/>
    <w:rsid w:val="005C6135"/>
    <w:rsid w:val="005C78FB"/>
    <w:rsid w:val="005D1C34"/>
    <w:rsid w:val="005D25D3"/>
    <w:rsid w:val="005D282A"/>
    <w:rsid w:val="005D4AFA"/>
    <w:rsid w:val="005D67FD"/>
    <w:rsid w:val="005E045E"/>
    <w:rsid w:val="005E18D3"/>
    <w:rsid w:val="005E3DC3"/>
    <w:rsid w:val="005E4FBF"/>
    <w:rsid w:val="005E66CF"/>
    <w:rsid w:val="005E6932"/>
    <w:rsid w:val="005F03AA"/>
    <w:rsid w:val="005F03E8"/>
    <w:rsid w:val="005F2AC4"/>
    <w:rsid w:val="005F3F47"/>
    <w:rsid w:val="005F5940"/>
    <w:rsid w:val="005F5CA2"/>
    <w:rsid w:val="00600C80"/>
    <w:rsid w:val="006030C5"/>
    <w:rsid w:val="00605388"/>
    <w:rsid w:val="006061EA"/>
    <w:rsid w:val="00606915"/>
    <w:rsid w:val="00606CA3"/>
    <w:rsid w:val="00607F2A"/>
    <w:rsid w:val="006137AB"/>
    <w:rsid w:val="00614338"/>
    <w:rsid w:val="006148F9"/>
    <w:rsid w:val="00614CF7"/>
    <w:rsid w:val="006174A7"/>
    <w:rsid w:val="00622A5D"/>
    <w:rsid w:val="00624677"/>
    <w:rsid w:val="0062623F"/>
    <w:rsid w:val="006302AD"/>
    <w:rsid w:val="006319C9"/>
    <w:rsid w:val="006349DD"/>
    <w:rsid w:val="00636166"/>
    <w:rsid w:val="00636492"/>
    <w:rsid w:val="0064091C"/>
    <w:rsid w:val="00640A3A"/>
    <w:rsid w:val="00640E45"/>
    <w:rsid w:val="0064123E"/>
    <w:rsid w:val="00641B6B"/>
    <w:rsid w:val="006428D7"/>
    <w:rsid w:val="00642A78"/>
    <w:rsid w:val="0064358A"/>
    <w:rsid w:val="006441DC"/>
    <w:rsid w:val="00644E86"/>
    <w:rsid w:val="0064549E"/>
    <w:rsid w:val="00645DC7"/>
    <w:rsid w:val="006475E2"/>
    <w:rsid w:val="0065059B"/>
    <w:rsid w:val="00653221"/>
    <w:rsid w:val="00654374"/>
    <w:rsid w:val="0065493F"/>
    <w:rsid w:val="00654D38"/>
    <w:rsid w:val="00656377"/>
    <w:rsid w:val="00661937"/>
    <w:rsid w:val="0066225C"/>
    <w:rsid w:val="0066583C"/>
    <w:rsid w:val="00673CF1"/>
    <w:rsid w:val="00675300"/>
    <w:rsid w:val="0067562F"/>
    <w:rsid w:val="00675B23"/>
    <w:rsid w:val="00676581"/>
    <w:rsid w:val="006809CA"/>
    <w:rsid w:val="006809FD"/>
    <w:rsid w:val="0068142A"/>
    <w:rsid w:val="00683D10"/>
    <w:rsid w:val="00685132"/>
    <w:rsid w:val="00685BFB"/>
    <w:rsid w:val="00691700"/>
    <w:rsid w:val="00691F37"/>
    <w:rsid w:val="00692EAE"/>
    <w:rsid w:val="006979A3"/>
    <w:rsid w:val="006A1BA9"/>
    <w:rsid w:val="006A1E10"/>
    <w:rsid w:val="006A22CC"/>
    <w:rsid w:val="006A2532"/>
    <w:rsid w:val="006A27B4"/>
    <w:rsid w:val="006A353B"/>
    <w:rsid w:val="006A7217"/>
    <w:rsid w:val="006B063F"/>
    <w:rsid w:val="006B1C93"/>
    <w:rsid w:val="006B4B23"/>
    <w:rsid w:val="006B688D"/>
    <w:rsid w:val="006B6981"/>
    <w:rsid w:val="006B6BF5"/>
    <w:rsid w:val="006B780B"/>
    <w:rsid w:val="006C119E"/>
    <w:rsid w:val="006C35E5"/>
    <w:rsid w:val="006C3892"/>
    <w:rsid w:val="006C44E7"/>
    <w:rsid w:val="006C59F2"/>
    <w:rsid w:val="006C6725"/>
    <w:rsid w:val="006D0DB1"/>
    <w:rsid w:val="006D4935"/>
    <w:rsid w:val="006D4ED3"/>
    <w:rsid w:val="006D561A"/>
    <w:rsid w:val="006D6485"/>
    <w:rsid w:val="006E2CCF"/>
    <w:rsid w:val="006E4F67"/>
    <w:rsid w:val="006E50BB"/>
    <w:rsid w:val="006E5CA0"/>
    <w:rsid w:val="006E7BF4"/>
    <w:rsid w:val="006F0A91"/>
    <w:rsid w:val="006F15F3"/>
    <w:rsid w:val="006F21B3"/>
    <w:rsid w:val="006F2F47"/>
    <w:rsid w:val="006F39CC"/>
    <w:rsid w:val="006F427A"/>
    <w:rsid w:val="006F5C3D"/>
    <w:rsid w:val="007000AA"/>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01BD"/>
    <w:rsid w:val="00722488"/>
    <w:rsid w:val="0072265E"/>
    <w:rsid w:val="00722B89"/>
    <w:rsid w:val="007265EB"/>
    <w:rsid w:val="007272D5"/>
    <w:rsid w:val="00730FBF"/>
    <w:rsid w:val="00731569"/>
    <w:rsid w:val="00736A6D"/>
    <w:rsid w:val="00741230"/>
    <w:rsid w:val="0074348C"/>
    <w:rsid w:val="007435D4"/>
    <w:rsid w:val="007439D2"/>
    <w:rsid w:val="00743CA6"/>
    <w:rsid w:val="00744065"/>
    <w:rsid w:val="007455F9"/>
    <w:rsid w:val="007456A5"/>
    <w:rsid w:val="0074642D"/>
    <w:rsid w:val="00746555"/>
    <w:rsid w:val="007473A2"/>
    <w:rsid w:val="0075197B"/>
    <w:rsid w:val="00752110"/>
    <w:rsid w:val="00752204"/>
    <w:rsid w:val="00754A56"/>
    <w:rsid w:val="00755C8B"/>
    <w:rsid w:val="00756116"/>
    <w:rsid w:val="007579B7"/>
    <w:rsid w:val="00762A7A"/>
    <w:rsid w:val="00763432"/>
    <w:rsid w:val="00763EAE"/>
    <w:rsid w:val="007646E3"/>
    <w:rsid w:val="00764B13"/>
    <w:rsid w:val="007659AE"/>
    <w:rsid w:val="00766374"/>
    <w:rsid w:val="0076685C"/>
    <w:rsid w:val="00767979"/>
    <w:rsid w:val="00770DAB"/>
    <w:rsid w:val="0077626F"/>
    <w:rsid w:val="00776909"/>
    <w:rsid w:val="007803D8"/>
    <w:rsid w:val="007811B9"/>
    <w:rsid w:val="0078284E"/>
    <w:rsid w:val="00783494"/>
    <w:rsid w:val="007858A3"/>
    <w:rsid w:val="007862E9"/>
    <w:rsid w:val="0079062C"/>
    <w:rsid w:val="00792941"/>
    <w:rsid w:val="00792A3E"/>
    <w:rsid w:val="00794FEE"/>
    <w:rsid w:val="0079554F"/>
    <w:rsid w:val="00795DFC"/>
    <w:rsid w:val="00797754"/>
    <w:rsid w:val="00797CEC"/>
    <w:rsid w:val="007A32E6"/>
    <w:rsid w:val="007A354C"/>
    <w:rsid w:val="007A4EE5"/>
    <w:rsid w:val="007A631F"/>
    <w:rsid w:val="007A717D"/>
    <w:rsid w:val="007A71B6"/>
    <w:rsid w:val="007A7930"/>
    <w:rsid w:val="007A7A2D"/>
    <w:rsid w:val="007B0FA6"/>
    <w:rsid w:val="007B10C5"/>
    <w:rsid w:val="007B21A8"/>
    <w:rsid w:val="007B3D54"/>
    <w:rsid w:val="007B5A7F"/>
    <w:rsid w:val="007B7282"/>
    <w:rsid w:val="007B74BE"/>
    <w:rsid w:val="007C36DA"/>
    <w:rsid w:val="007C39E9"/>
    <w:rsid w:val="007C3D22"/>
    <w:rsid w:val="007C402F"/>
    <w:rsid w:val="007C5097"/>
    <w:rsid w:val="007C5917"/>
    <w:rsid w:val="007C5E49"/>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3544"/>
    <w:rsid w:val="007E5F9F"/>
    <w:rsid w:val="007F001B"/>
    <w:rsid w:val="007F1684"/>
    <w:rsid w:val="007F23BA"/>
    <w:rsid w:val="007F34BB"/>
    <w:rsid w:val="007F35AA"/>
    <w:rsid w:val="007F6E73"/>
    <w:rsid w:val="008006D3"/>
    <w:rsid w:val="008013F8"/>
    <w:rsid w:val="0080280F"/>
    <w:rsid w:val="00803DE5"/>
    <w:rsid w:val="00805DAE"/>
    <w:rsid w:val="008064F5"/>
    <w:rsid w:val="008106A4"/>
    <w:rsid w:val="008122F7"/>
    <w:rsid w:val="00813705"/>
    <w:rsid w:val="00814112"/>
    <w:rsid w:val="008151E4"/>
    <w:rsid w:val="00815C5E"/>
    <w:rsid w:val="00817F38"/>
    <w:rsid w:val="00821B5B"/>
    <w:rsid w:val="00822633"/>
    <w:rsid w:val="008230D4"/>
    <w:rsid w:val="008233E9"/>
    <w:rsid w:val="00825B08"/>
    <w:rsid w:val="00825D86"/>
    <w:rsid w:val="00827849"/>
    <w:rsid w:val="00827EB2"/>
    <w:rsid w:val="0083049D"/>
    <w:rsid w:val="008327D3"/>
    <w:rsid w:val="008335CF"/>
    <w:rsid w:val="0083515D"/>
    <w:rsid w:val="00836037"/>
    <w:rsid w:val="00843729"/>
    <w:rsid w:val="0084562F"/>
    <w:rsid w:val="008457CA"/>
    <w:rsid w:val="00846DD5"/>
    <w:rsid w:val="008477FD"/>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7F1E"/>
    <w:rsid w:val="008705A7"/>
    <w:rsid w:val="00871079"/>
    <w:rsid w:val="0087136F"/>
    <w:rsid w:val="0087165F"/>
    <w:rsid w:val="0087396F"/>
    <w:rsid w:val="0087397C"/>
    <w:rsid w:val="00873B06"/>
    <w:rsid w:val="0087599D"/>
    <w:rsid w:val="00876732"/>
    <w:rsid w:val="008771CA"/>
    <w:rsid w:val="00883936"/>
    <w:rsid w:val="0088400D"/>
    <w:rsid w:val="00887123"/>
    <w:rsid w:val="00890377"/>
    <w:rsid w:val="00890E17"/>
    <w:rsid w:val="00891C78"/>
    <w:rsid w:val="0089232A"/>
    <w:rsid w:val="00892C8C"/>
    <w:rsid w:val="0089385F"/>
    <w:rsid w:val="00894012"/>
    <w:rsid w:val="00894E2B"/>
    <w:rsid w:val="00895DBF"/>
    <w:rsid w:val="0089679B"/>
    <w:rsid w:val="008B2384"/>
    <w:rsid w:val="008B2D26"/>
    <w:rsid w:val="008B4C11"/>
    <w:rsid w:val="008B671B"/>
    <w:rsid w:val="008B7C53"/>
    <w:rsid w:val="008C1313"/>
    <w:rsid w:val="008C2A0E"/>
    <w:rsid w:val="008C5109"/>
    <w:rsid w:val="008C5B58"/>
    <w:rsid w:val="008C5D10"/>
    <w:rsid w:val="008C7A2F"/>
    <w:rsid w:val="008C7DD1"/>
    <w:rsid w:val="008D1486"/>
    <w:rsid w:val="008D2B1C"/>
    <w:rsid w:val="008D2E73"/>
    <w:rsid w:val="008D5CD0"/>
    <w:rsid w:val="008E0EED"/>
    <w:rsid w:val="008E13F6"/>
    <w:rsid w:val="008E3359"/>
    <w:rsid w:val="008E42BA"/>
    <w:rsid w:val="008E48F0"/>
    <w:rsid w:val="008E4C26"/>
    <w:rsid w:val="008E6499"/>
    <w:rsid w:val="008E7898"/>
    <w:rsid w:val="008E7B9C"/>
    <w:rsid w:val="008F1DEF"/>
    <w:rsid w:val="008F2CB0"/>
    <w:rsid w:val="008F349F"/>
    <w:rsid w:val="008F445F"/>
    <w:rsid w:val="008F67A3"/>
    <w:rsid w:val="008F7EF3"/>
    <w:rsid w:val="009007E1"/>
    <w:rsid w:val="00901B79"/>
    <w:rsid w:val="00901C1A"/>
    <w:rsid w:val="00902328"/>
    <w:rsid w:val="00902684"/>
    <w:rsid w:val="00904F87"/>
    <w:rsid w:val="00905497"/>
    <w:rsid w:val="00913897"/>
    <w:rsid w:val="00913F9A"/>
    <w:rsid w:val="00914079"/>
    <w:rsid w:val="00914D1A"/>
    <w:rsid w:val="00915060"/>
    <w:rsid w:val="00916C6C"/>
    <w:rsid w:val="009207AB"/>
    <w:rsid w:val="00922ED7"/>
    <w:rsid w:val="00923A56"/>
    <w:rsid w:val="00924ABC"/>
    <w:rsid w:val="00924F23"/>
    <w:rsid w:val="00924FB4"/>
    <w:rsid w:val="00925083"/>
    <w:rsid w:val="009257BC"/>
    <w:rsid w:val="00927805"/>
    <w:rsid w:val="0092798E"/>
    <w:rsid w:val="00930AC2"/>
    <w:rsid w:val="00932703"/>
    <w:rsid w:val="00932F6D"/>
    <w:rsid w:val="009334E7"/>
    <w:rsid w:val="00933EF4"/>
    <w:rsid w:val="00934421"/>
    <w:rsid w:val="009369CF"/>
    <w:rsid w:val="00936A30"/>
    <w:rsid w:val="00937B38"/>
    <w:rsid w:val="00940216"/>
    <w:rsid w:val="00941547"/>
    <w:rsid w:val="00941BE5"/>
    <w:rsid w:val="0094271E"/>
    <w:rsid w:val="00943F05"/>
    <w:rsid w:val="00943FC7"/>
    <w:rsid w:val="00945353"/>
    <w:rsid w:val="0094676F"/>
    <w:rsid w:val="00946B6A"/>
    <w:rsid w:val="009478AF"/>
    <w:rsid w:val="00952C6E"/>
    <w:rsid w:val="009538F5"/>
    <w:rsid w:val="009539E6"/>
    <w:rsid w:val="00953A0E"/>
    <w:rsid w:val="00953F53"/>
    <w:rsid w:val="00955644"/>
    <w:rsid w:val="009562E9"/>
    <w:rsid w:val="00956F0B"/>
    <w:rsid w:val="00957280"/>
    <w:rsid w:val="009607F5"/>
    <w:rsid w:val="00960828"/>
    <w:rsid w:val="00962239"/>
    <w:rsid w:val="009635BF"/>
    <w:rsid w:val="00964685"/>
    <w:rsid w:val="009648FC"/>
    <w:rsid w:val="00964929"/>
    <w:rsid w:val="0096534D"/>
    <w:rsid w:val="00965AC3"/>
    <w:rsid w:val="00965AEC"/>
    <w:rsid w:val="0096670D"/>
    <w:rsid w:val="00967016"/>
    <w:rsid w:val="00967E3B"/>
    <w:rsid w:val="00971D82"/>
    <w:rsid w:val="009738F1"/>
    <w:rsid w:val="009743FF"/>
    <w:rsid w:val="00977587"/>
    <w:rsid w:val="0098098A"/>
    <w:rsid w:val="00980C89"/>
    <w:rsid w:val="0098254D"/>
    <w:rsid w:val="0098305F"/>
    <w:rsid w:val="00983934"/>
    <w:rsid w:val="00985E4E"/>
    <w:rsid w:val="00986082"/>
    <w:rsid w:val="009867E7"/>
    <w:rsid w:val="00990D45"/>
    <w:rsid w:val="00991394"/>
    <w:rsid w:val="009923A3"/>
    <w:rsid w:val="00992A79"/>
    <w:rsid w:val="00992ADB"/>
    <w:rsid w:val="0099363B"/>
    <w:rsid w:val="0099785B"/>
    <w:rsid w:val="009A054B"/>
    <w:rsid w:val="009A1560"/>
    <w:rsid w:val="009A1675"/>
    <w:rsid w:val="009A615D"/>
    <w:rsid w:val="009A6B8D"/>
    <w:rsid w:val="009B08D1"/>
    <w:rsid w:val="009B1595"/>
    <w:rsid w:val="009B1CED"/>
    <w:rsid w:val="009B23D7"/>
    <w:rsid w:val="009B69BE"/>
    <w:rsid w:val="009C0F15"/>
    <w:rsid w:val="009C1D2A"/>
    <w:rsid w:val="009C376D"/>
    <w:rsid w:val="009C45CA"/>
    <w:rsid w:val="009C7470"/>
    <w:rsid w:val="009C7FA2"/>
    <w:rsid w:val="009D0FAF"/>
    <w:rsid w:val="009D16F6"/>
    <w:rsid w:val="009D1B14"/>
    <w:rsid w:val="009D1F8B"/>
    <w:rsid w:val="009D2228"/>
    <w:rsid w:val="009D2F4E"/>
    <w:rsid w:val="009D4C1B"/>
    <w:rsid w:val="009D6C43"/>
    <w:rsid w:val="009E0C63"/>
    <w:rsid w:val="009E0D90"/>
    <w:rsid w:val="009E29CE"/>
    <w:rsid w:val="009E2AC6"/>
    <w:rsid w:val="009E2C54"/>
    <w:rsid w:val="009E32D6"/>
    <w:rsid w:val="009E38B8"/>
    <w:rsid w:val="009E3D72"/>
    <w:rsid w:val="009E4323"/>
    <w:rsid w:val="009E4669"/>
    <w:rsid w:val="009E5FDF"/>
    <w:rsid w:val="009E7A4F"/>
    <w:rsid w:val="009F1537"/>
    <w:rsid w:val="009F1895"/>
    <w:rsid w:val="009F1CD9"/>
    <w:rsid w:val="009F2071"/>
    <w:rsid w:val="009F3CF3"/>
    <w:rsid w:val="009F3F57"/>
    <w:rsid w:val="009F44C0"/>
    <w:rsid w:val="009F4BCB"/>
    <w:rsid w:val="009F4FE9"/>
    <w:rsid w:val="009F6B50"/>
    <w:rsid w:val="00A00457"/>
    <w:rsid w:val="00A01037"/>
    <w:rsid w:val="00A0312A"/>
    <w:rsid w:val="00A05532"/>
    <w:rsid w:val="00A077F6"/>
    <w:rsid w:val="00A11D04"/>
    <w:rsid w:val="00A1221C"/>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496B"/>
    <w:rsid w:val="00A34B54"/>
    <w:rsid w:val="00A354D0"/>
    <w:rsid w:val="00A35530"/>
    <w:rsid w:val="00A36496"/>
    <w:rsid w:val="00A370E5"/>
    <w:rsid w:val="00A37A34"/>
    <w:rsid w:val="00A413D9"/>
    <w:rsid w:val="00A42BD6"/>
    <w:rsid w:val="00A4306B"/>
    <w:rsid w:val="00A4325D"/>
    <w:rsid w:val="00A46C9B"/>
    <w:rsid w:val="00A47D2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3353"/>
    <w:rsid w:val="00A77B5E"/>
    <w:rsid w:val="00A806EB"/>
    <w:rsid w:val="00A80A6B"/>
    <w:rsid w:val="00A8241E"/>
    <w:rsid w:val="00A8256A"/>
    <w:rsid w:val="00A83A2B"/>
    <w:rsid w:val="00A84942"/>
    <w:rsid w:val="00A857AE"/>
    <w:rsid w:val="00A90417"/>
    <w:rsid w:val="00A92D15"/>
    <w:rsid w:val="00A93A02"/>
    <w:rsid w:val="00A956CA"/>
    <w:rsid w:val="00A95741"/>
    <w:rsid w:val="00A95F84"/>
    <w:rsid w:val="00AA252E"/>
    <w:rsid w:val="00AA45A2"/>
    <w:rsid w:val="00AA5DBD"/>
    <w:rsid w:val="00AA5DF7"/>
    <w:rsid w:val="00AA5E85"/>
    <w:rsid w:val="00AA6053"/>
    <w:rsid w:val="00AB0482"/>
    <w:rsid w:val="00AB129C"/>
    <w:rsid w:val="00AB1945"/>
    <w:rsid w:val="00AB2978"/>
    <w:rsid w:val="00AB2B74"/>
    <w:rsid w:val="00AB4294"/>
    <w:rsid w:val="00AB42F9"/>
    <w:rsid w:val="00AB4925"/>
    <w:rsid w:val="00AB696C"/>
    <w:rsid w:val="00AB6CE3"/>
    <w:rsid w:val="00AB7676"/>
    <w:rsid w:val="00AB789A"/>
    <w:rsid w:val="00AB7D17"/>
    <w:rsid w:val="00AC32A6"/>
    <w:rsid w:val="00AC4A83"/>
    <w:rsid w:val="00AC54F4"/>
    <w:rsid w:val="00AD051D"/>
    <w:rsid w:val="00AD12A3"/>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216D"/>
    <w:rsid w:val="00AF2264"/>
    <w:rsid w:val="00AF4373"/>
    <w:rsid w:val="00AF62FE"/>
    <w:rsid w:val="00AF658A"/>
    <w:rsid w:val="00AF6975"/>
    <w:rsid w:val="00B01375"/>
    <w:rsid w:val="00B036E9"/>
    <w:rsid w:val="00B050E3"/>
    <w:rsid w:val="00B05793"/>
    <w:rsid w:val="00B075BE"/>
    <w:rsid w:val="00B07F57"/>
    <w:rsid w:val="00B1074F"/>
    <w:rsid w:val="00B10C5D"/>
    <w:rsid w:val="00B110EF"/>
    <w:rsid w:val="00B124EB"/>
    <w:rsid w:val="00B1261A"/>
    <w:rsid w:val="00B12BDF"/>
    <w:rsid w:val="00B13BE7"/>
    <w:rsid w:val="00B13EE3"/>
    <w:rsid w:val="00B14AEB"/>
    <w:rsid w:val="00B173C7"/>
    <w:rsid w:val="00B17AFE"/>
    <w:rsid w:val="00B21D30"/>
    <w:rsid w:val="00B24F3C"/>
    <w:rsid w:val="00B2759D"/>
    <w:rsid w:val="00B30DB6"/>
    <w:rsid w:val="00B33513"/>
    <w:rsid w:val="00B337B8"/>
    <w:rsid w:val="00B3637F"/>
    <w:rsid w:val="00B36C4E"/>
    <w:rsid w:val="00B36DA1"/>
    <w:rsid w:val="00B371F6"/>
    <w:rsid w:val="00B374CA"/>
    <w:rsid w:val="00B404E7"/>
    <w:rsid w:val="00B4173C"/>
    <w:rsid w:val="00B41884"/>
    <w:rsid w:val="00B41F55"/>
    <w:rsid w:val="00B42A1B"/>
    <w:rsid w:val="00B43DF8"/>
    <w:rsid w:val="00B45761"/>
    <w:rsid w:val="00B45E8D"/>
    <w:rsid w:val="00B46AF0"/>
    <w:rsid w:val="00B47162"/>
    <w:rsid w:val="00B471B4"/>
    <w:rsid w:val="00B4786E"/>
    <w:rsid w:val="00B47EBB"/>
    <w:rsid w:val="00B510BC"/>
    <w:rsid w:val="00B52209"/>
    <w:rsid w:val="00B53CEE"/>
    <w:rsid w:val="00B55181"/>
    <w:rsid w:val="00B55C31"/>
    <w:rsid w:val="00B57DE6"/>
    <w:rsid w:val="00B60C0C"/>
    <w:rsid w:val="00B613E2"/>
    <w:rsid w:val="00B62562"/>
    <w:rsid w:val="00B631D5"/>
    <w:rsid w:val="00B6360D"/>
    <w:rsid w:val="00B6493A"/>
    <w:rsid w:val="00B64EC2"/>
    <w:rsid w:val="00B655E5"/>
    <w:rsid w:val="00B65F57"/>
    <w:rsid w:val="00B66493"/>
    <w:rsid w:val="00B66565"/>
    <w:rsid w:val="00B66FCD"/>
    <w:rsid w:val="00B677ED"/>
    <w:rsid w:val="00B70407"/>
    <w:rsid w:val="00B7062D"/>
    <w:rsid w:val="00B70E99"/>
    <w:rsid w:val="00B723EC"/>
    <w:rsid w:val="00B82D99"/>
    <w:rsid w:val="00B84996"/>
    <w:rsid w:val="00B850E2"/>
    <w:rsid w:val="00B85D8F"/>
    <w:rsid w:val="00B87F69"/>
    <w:rsid w:val="00B9293F"/>
    <w:rsid w:val="00B93380"/>
    <w:rsid w:val="00B942D8"/>
    <w:rsid w:val="00B94646"/>
    <w:rsid w:val="00B948F9"/>
    <w:rsid w:val="00BA1B61"/>
    <w:rsid w:val="00BA35CB"/>
    <w:rsid w:val="00BA4AC0"/>
    <w:rsid w:val="00BA5166"/>
    <w:rsid w:val="00BA5572"/>
    <w:rsid w:val="00BA5E03"/>
    <w:rsid w:val="00BB00C5"/>
    <w:rsid w:val="00BB0D12"/>
    <w:rsid w:val="00BB196D"/>
    <w:rsid w:val="00BB331A"/>
    <w:rsid w:val="00BB4722"/>
    <w:rsid w:val="00BB5BA8"/>
    <w:rsid w:val="00BB7F0F"/>
    <w:rsid w:val="00BC091E"/>
    <w:rsid w:val="00BC1386"/>
    <w:rsid w:val="00BC1900"/>
    <w:rsid w:val="00BC191A"/>
    <w:rsid w:val="00BC2C58"/>
    <w:rsid w:val="00BC54FE"/>
    <w:rsid w:val="00BC568F"/>
    <w:rsid w:val="00BC6D15"/>
    <w:rsid w:val="00BC7DB7"/>
    <w:rsid w:val="00BD202B"/>
    <w:rsid w:val="00BD3503"/>
    <w:rsid w:val="00BD3996"/>
    <w:rsid w:val="00BD3E3B"/>
    <w:rsid w:val="00BD5935"/>
    <w:rsid w:val="00BD5E8F"/>
    <w:rsid w:val="00BE079C"/>
    <w:rsid w:val="00BE0C50"/>
    <w:rsid w:val="00BE1467"/>
    <w:rsid w:val="00BE3793"/>
    <w:rsid w:val="00BE4207"/>
    <w:rsid w:val="00BE5961"/>
    <w:rsid w:val="00BE6635"/>
    <w:rsid w:val="00BE6F15"/>
    <w:rsid w:val="00BF02C9"/>
    <w:rsid w:val="00BF2E99"/>
    <w:rsid w:val="00BF3AF9"/>
    <w:rsid w:val="00BF444A"/>
    <w:rsid w:val="00BF46F1"/>
    <w:rsid w:val="00BF6349"/>
    <w:rsid w:val="00BF6EBA"/>
    <w:rsid w:val="00C0043C"/>
    <w:rsid w:val="00C0155F"/>
    <w:rsid w:val="00C021E2"/>
    <w:rsid w:val="00C03F4A"/>
    <w:rsid w:val="00C051D6"/>
    <w:rsid w:val="00C06059"/>
    <w:rsid w:val="00C0694D"/>
    <w:rsid w:val="00C06BC3"/>
    <w:rsid w:val="00C072A2"/>
    <w:rsid w:val="00C073B2"/>
    <w:rsid w:val="00C12A18"/>
    <w:rsid w:val="00C12A1B"/>
    <w:rsid w:val="00C1373F"/>
    <w:rsid w:val="00C14F53"/>
    <w:rsid w:val="00C152DA"/>
    <w:rsid w:val="00C200F8"/>
    <w:rsid w:val="00C20444"/>
    <w:rsid w:val="00C230AE"/>
    <w:rsid w:val="00C254FA"/>
    <w:rsid w:val="00C26187"/>
    <w:rsid w:val="00C2752A"/>
    <w:rsid w:val="00C324BF"/>
    <w:rsid w:val="00C32E57"/>
    <w:rsid w:val="00C32F97"/>
    <w:rsid w:val="00C33740"/>
    <w:rsid w:val="00C33AB3"/>
    <w:rsid w:val="00C33B01"/>
    <w:rsid w:val="00C34543"/>
    <w:rsid w:val="00C34569"/>
    <w:rsid w:val="00C36282"/>
    <w:rsid w:val="00C36BC3"/>
    <w:rsid w:val="00C37F24"/>
    <w:rsid w:val="00C40B94"/>
    <w:rsid w:val="00C40BC4"/>
    <w:rsid w:val="00C41EB1"/>
    <w:rsid w:val="00C41F65"/>
    <w:rsid w:val="00C42742"/>
    <w:rsid w:val="00C4444C"/>
    <w:rsid w:val="00C4549C"/>
    <w:rsid w:val="00C459AD"/>
    <w:rsid w:val="00C47243"/>
    <w:rsid w:val="00C50450"/>
    <w:rsid w:val="00C504F4"/>
    <w:rsid w:val="00C53814"/>
    <w:rsid w:val="00C53EC4"/>
    <w:rsid w:val="00C542BB"/>
    <w:rsid w:val="00C559E0"/>
    <w:rsid w:val="00C56AAC"/>
    <w:rsid w:val="00C56ACB"/>
    <w:rsid w:val="00C5768E"/>
    <w:rsid w:val="00C57C64"/>
    <w:rsid w:val="00C57E52"/>
    <w:rsid w:val="00C608BD"/>
    <w:rsid w:val="00C61971"/>
    <w:rsid w:val="00C62ABB"/>
    <w:rsid w:val="00C633AF"/>
    <w:rsid w:val="00C63822"/>
    <w:rsid w:val="00C64DC8"/>
    <w:rsid w:val="00C65285"/>
    <w:rsid w:val="00C67870"/>
    <w:rsid w:val="00C70A57"/>
    <w:rsid w:val="00C7123D"/>
    <w:rsid w:val="00C71765"/>
    <w:rsid w:val="00C71D3C"/>
    <w:rsid w:val="00C734AE"/>
    <w:rsid w:val="00C744EA"/>
    <w:rsid w:val="00C7499A"/>
    <w:rsid w:val="00C77156"/>
    <w:rsid w:val="00C77352"/>
    <w:rsid w:val="00C773F5"/>
    <w:rsid w:val="00C77902"/>
    <w:rsid w:val="00C77C14"/>
    <w:rsid w:val="00C80CCD"/>
    <w:rsid w:val="00C810D4"/>
    <w:rsid w:val="00C81103"/>
    <w:rsid w:val="00C81E0B"/>
    <w:rsid w:val="00C81E83"/>
    <w:rsid w:val="00C8212E"/>
    <w:rsid w:val="00C82823"/>
    <w:rsid w:val="00C82876"/>
    <w:rsid w:val="00C82AFB"/>
    <w:rsid w:val="00C84CD5"/>
    <w:rsid w:val="00C850B9"/>
    <w:rsid w:val="00C919CD"/>
    <w:rsid w:val="00C93006"/>
    <w:rsid w:val="00C93296"/>
    <w:rsid w:val="00C93715"/>
    <w:rsid w:val="00CA12D3"/>
    <w:rsid w:val="00CA1481"/>
    <w:rsid w:val="00CA1B97"/>
    <w:rsid w:val="00CA3D11"/>
    <w:rsid w:val="00CA4473"/>
    <w:rsid w:val="00CA511D"/>
    <w:rsid w:val="00CA68C8"/>
    <w:rsid w:val="00CA780C"/>
    <w:rsid w:val="00CA7E48"/>
    <w:rsid w:val="00CB146C"/>
    <w:rsid w:val="00CB1764"/>
    <w:rsid w:val="00CB2B7B"/>
    <w:rsid w:val="00CB35F5"/>
    <w:rsid w:val="00CB59C1"/>
    <w:rsid w:val="00CB7895"/>
    <w:rsid w:val="00CC146F"/>
    <w:rsid w:val="00CC2E3E"/>
    <w:rsid w:val="00CC3227"/>
    <w:rsid w:val="00CC34E6"/>
    <w:rsid w:val="00CD241A"/>
    <w:rsid w:val="00CD3404"/>
    <w:rsid w:val="00CD3E25"/>
    <w:rsid w:val="00CD4777"/>
    <w:rsid w:val="00CD66B2"/>
    <w:rsid w:val="00CD7C78"/>
    <w:rsid w:val="00CD7EC4"/>
    <w:rsid w:val="00CE1A02"/>
    <w:rsid w:val="00CE27FB"/>
    <w:rsid w:val="00CE3110"/>
    <w:rsid w:val="00CE4886"/>
    <w:rsid w:val="00CE48D1"/>
    <w:rsid w:val="00CE7331"/>
    <w:rsid w:val="00CE7964"/>
    <w:rsid w:val="00CF1A59"/>
    <w:rsid w:val="00CF32A3"/>
    <w:rsid w:val="00CF4264"/>
    <w:rsid w:val="00CF431D"/>
    <w:rsid w:val="00CF5555"/>
    <w:rsid w:val="00CF57E9"/>
    <w:rsid w:val="00D00D58"/>
    <w:rsid w:val="00D00D7D"/>
    <w:rsid w:val="00D0388D"/>
    <w:rsid w:val="00D042C5"/>
    <w:rsid w:val="00D04F75"/>
    <w:rsid w:val="00D04FBA"/>
    <w:rsid w:val="00D100D1"/>
    <w:rsid w:val="00D104C4"/>
    <w:rsid w:val="00D12478"/>
    <w:rsid w:val="00D1308E"/>
    <w:rsid w:val="00D13FFC"/>
    <w:rsid w:val="00D16C0E"/>
    <w:rsid w:val="00D2081F"/>
    <w:rsid w:val="00D2150D"/>
    <w:rsid w:val="00D21CE4"/>
    <w:rsid w:val="00D22A53"/>
    <w:rsid w:val="00D23CF7"/>
    <w:rsid w:val="00D23DF4"/>
    <w:rsid w:val="00D24084"/>
    <w:rsid w:val="00D26697"/>
    <w:rsid w:val="00D26FB6"/>
    <w:rsid w:val="00D27108"/>
    <w:rsid w:val="00D309B0"/>
    <w:rsid w:val="00D318B6"/>
    <w:rsid w:val="00D31C20"/>
    <w:rsid w:val="00D32F08"/>
    <w:rsid w:val="00D334AC"/>
    <w:rsid w:val="00D33807"/>
    <w:rsid w:val="00D35A38"/>
    <w:rsid w:val="00D3620E"/>
    <w:rsid w:val="00D362A5"/>
    <w:rsid w:val="00D37094"/>
    <w:rsid w:val="00D40088"/>
    <w:rsid w:val="00D40B76"/>
    <w:rsid w:val="00D41C4C"/>
    <w:rsid w:val="00D43520"/>
    <w:rsid w:val="00D435D2"/>
    <w:rsid w:val="00D46586"/>
    <w:rsid w:val="00D46A5A"/>
    <w:rsid w:val="00D4791C"/>
    <w:rsid w:val="00D479D2"/>
    <w:rsid w:val="00D542C3"/>
    <w:rsid w:val="00D54CF2"/>
    <w:rsid w:val="00D55E3C"/>
    <w:rsid w:val="00D56747"/>
    <w:rsid w:val="00D604B1"/>
    <w:rsid w:val="00D612EE"/>
    <w:rsid w:val="00D630D4"/>
    <w:rsid w:val="00D63C03"/>
    <w:rsid w:val="00D64BA0"/>
    <w:rsid w:val="00D65BD1"/>
    <w:rsid w:val="00D66DD2"/>
    <w:rsid w:val="00D673E4"/>
    <w:rsid w:val="00D70429"/>
    <w:rsid w:val="00D71562"/>
    <w:rsid w:val="00D7234D"/>
    <w:rsid w:val="00D74E2B"/>
    <w:rsid w:val="00D7554D"/>
    <w:rsid w:val="00D75888"/>
    <w:rsid w:val="00D77EE2"/>
    <w:rsid w:val="00D77F5E"/>
    <w:rsid w:val="00D81D3E"/>
    <w:rsid w:val="00D82664"/>
    <w:rsid w:val="00D82F7B"/>
    <w:rsid w:val="00D8351F"/>
    <w:rsid w:val="00D83B22"/>
    <w:rsid w:val="00D843DF"/>
    <w:rsid w:val="00D846B6"/>
    <w:rsid w:val="00D85CAC"/>
    <w:rsid w:val="00D87FB5"/>
    <w:rsid w:val="00D9169B"/>
    <w:rsid w:val="00D94CEB"/>
    <w:rsid w:val="00D95195"/>
    <w:rsid w:val="00DA044B"/>
    <w:rsid w:val="00DA3083"/>
    <w:rsid w:val="00DA337B"/>
    <w:rsid w:val="00DA3F2F"/>
    <w:rsid w:val="00DA56E4"/>
    <w:rsid w:val="00DA5BA4"/>
    <w:rsid w:val="00DB0324"/>
    <w:rsid w:val="00DB0DEC"/>
    <w:rsid w:val="00DB1166"/>
    <w:rsid w:val="00DB3C07"/>
    <w:rsid w:val="00DB7650"/>
    <w:rsid w:val="00DC0BC8"/>
    <w:rsid w:val="00DC1A4A"/>
    <w:rsid w:val="00DC20A2"/>
    <w:rsid w:val="00DC20B6"/>
    <w:rsid w:val="00DC604A"/>
    <w:rsid w:val="00DD2A5B"/>
    <w:rsid w:val="00DD5486"/>
    <w:rsid w:val="00DD55ED"/>
    <w:rsid w:val="00DD6D7C"/>
    <w:rsid w:val="00DD6ED7"/>
    <w:rsid w:val="00DD762F"/>
    <w:rsid w:val="00DD7D13"/>
    <w:rsid w:val="00DD7DD0"/>
    <w:rsid w:val="00DE193F"/>
    <w:rsid w:val="00DE1EE5"/>
    <w:rsid w:val="00DE275C"/>
    <w:rsid w:val="00DE7000"/>
    <w:rsid w:val="00DE77D8"/>
    <w:rsid w:val="00DE7D0F"/>
    <w:rsid w:val="00DF0538"/>
    <w:rsid w:val="00DF0DE6"/>
    <w:rsid w:val="00DF36BE"/>
    <w:rsid w:val="00DF3911"/>
    <w:rsid w:val="00DF4A68"/>
    <w:rsid w:val="00E00113"/>
    <w:rsid w:val="00E00FF2"/>
    <w:rsid w:val="00E026A4"/>
    <w:rsid w:val="00E028CD"/>
    <w:rsid w:val="00E03150"/>
    <w:rsid w:val="00E03E60"/>
    <w:rsid w:val="00E04473"/>
    <w:rsid w:val="00E06913"/>
    <w:rsid w:val="00E11B28"/>
    <w:rsid w:val="00E12E2F"/>
    <w:rsid w:val="00E13273"/>
    <w:rsid w:val="00E14F9D"/>
    <w:rsid w:val="00E15088"/>
    <w:rsid w:val="00E16118"/>
    <w:rsid w:val="00E17D7E"/>
    <w:rsid w:val="00E17DB6"/>
    <w:rsid w:val="00E21256"/>
    <w:rsid w:val="00E214FF"/>
    <w:rsid w:val="00E218AF"/>
    <w:rsid w:val="00E22830"/>
    <w:rsid w:val="00E235F6"/>
    <w:rsid w:val="00E23E1D"/>
    <w:rsid w:val="00E2559F"/>
    <w:rsid w:val="00E25751"/>
    <w:rsid w:val="00E25E77"/>
    <w:rsid w:val="00E265E0"/>
    <w:rsid w:val="00E26B8E"/>
    <w:rsid w:val="00E26F59"/>
    <w:rsid w:val="00E27EA5"/>
    <w:rsid w:val="00E27F23"/>
    <w:rsid w:val="00E3035F"/>
    <w:rsid w:val="00E30464"/>
    <w:rsid w:val="00E304E6"/>
    <w:rsid w:val="00E30729"/>
    <w:rsid w:val="00E327D7"/>
    <w:rsid w:val="00E339E6"/>
    <w:rsid w:val="00E33B8E"/>
    <w:rsid w:val="00E340E0"/>
    <w:rsid w:val="00E35C49"/>
    <w:rsid w:val="00E360D6"/>
    <w:rsid w:val="00E364F7"/>
    <w:rsid w:val="00E374B0"/>
    <w:rsid w:val="00E40046"/>
    <w:rsid w:val="00E40BAF"/>
    <w:rsid w:val="00E4143E"/>
    <w:rsid w:val="00E41BB1"/>
    <w:rsid w:val="00E41ED1"/>
    <w:rsid w:val="00E42342"/>
    <w:rsid w:val="00E43236"/>
    <w:rsid w:val="00E4521B"/>
    <w:rsid w:val="00E45520"/>
    <w:rsid w:val="00E46E48"/>
    <w:rsid w:val="00E51269"/>
    <w:rsid w:val="00E51F77"/>
    <w:rsid w:val="00E52071"/>
    <w:rsid w:val="00E523E5"/>
    <w:rsid w:val="00E5263E"/>
    <w:rsid w:val="00E5268F"/>
    <w:rsid w:val="00E53926"/>
    <w:rsid w:val="00E55FB6"/>
    <w:rsid w:val="00E6669E"/>
    <w:rsid w:val="00E672EB"/>
    <w:rsid w:val="00E7162D"/>
    <w:rsid w:val="00E71FAC"/>
    <w:rsid w:val="00E7226B"/>
    <w:rsid w:val="00E73F84"/>
    <w:rsid w:val="00E74105"/>
    <w:rsid w:val="00E75639"/>
    <w:rsid w:val="00E75AC5"/>
    <w:rsid w:val="00E760AD"/>
    <w:rsid w:val="00E7642B"/>
    <w:rsid w:val="00E768C6"/>
    <w:rsid w:val="00E80A0C"/>
    <w:rsid w:val="00E80A66"/>
    <w:rsid w:val="00E8167E"/>
    <w:rsid w:val="00E85029"/>
    <w:rsid w:val="00E85977"/>
    <w:rsid w:val="00E862DB"/>
    <w:rsid w:val="00E90092"/>
    <w:rsid w:val="00E91009"/>
    <w:rsid w:val="00E910BF"/>
    <w:rsid w:val="00E976E2"/>
    <w:rsid w:val="00E976F3"/>
    <w:rsid w:val="00EA0BC0"/>
    <w:rsid w:val="00EA388E"/>
    <w:rsid w:val="00EA3F43"/>
    <w:rsid w:val="00EA4B83"/>
    <w:rsid w:val="00EA5414"/>
    <w:rsid w:val="00EA6C2F"/>
    <w:rsid w:val="00EB0DB8"/>
    <w:rsid w:val="00EB2C71"/>
    <w:rsid w:val="00EB3180"/>
    <w:rsid w:val="00EB31F5"/>
    <w:rsid w:val="00EB39D1"/>
    <w:rsid w:val="00EB3B75"/>
    <w:rsid w:val="00EB4119"/>
    <w:rsid w:val="00EB4BD5"/>
    <w:rsid w:val="00EB4EE2"/>
    <w:rsid w:val="00EB5BC9"/>
    <w:rsid w:val="00EB5E40"/>
    <w:rsid w:val="00EC0F30"/>
    <w:rsid w:val="00EC1D21"/>
    <w:rsid w:val="00EC2164"/>
    <w:rsid w:val="00EC48A0"/>
    <w:rsid w:val="00ED027D"/>
    <w:rsid w:val="00ED0C4D"/>
    <w:rsid w:val="00ED12D6"/>
    <w:rsid w:val="00ED2A88"/>
    <w:rsid w:val="00ED4723"/>
    <w:rsid w:val="00ED6203"/>
    <w:rsid w:val="00EE0C2E"/>
    <w:rsid w:val="00EE17FC"/>
    <w:rsid w:val="00EE2003"/>
    <w:rsid w:val="00EE220C"/>
    <w:rsid w:val="00EE5774"/>
    <w:rsid w:val="00EE5779"/>
    <w:rsid w:val="00EF07BA"/>
    <w:rsid w:val="00EF0EF3"/>
    <w:rsid w:val="00EF3818"/>
    <w:rsid w:val="00EF3C54"/>
    <w:rsid w:val="00EF42DC"/>
    <w:rsid w:val="00EF629C"/>
    <w:rsid w:val="00F00A89"/>
    <w:rsid w:val="00F01203"/>
    <w:rsid w:val="00F0135B"/>
    <w:rsid w:val="00F04C2F"/>
    <w:rsid w:val="00F06332"/>
    <w:rsid w:val="00F06494"/>
    <w:rsid w:val="00F1023D"/>
    <w:rsid w:val="00F10903"/>
    <w:rsid w:val="00F16176"/>
    <w:rsid w:val="00F16EAB"/>
    <w:rsid w:val="00F2037F"/>
    <w:rsid w:val="00F26BBB"/>
    <w:rsid w:val="00F27147"/>
    <w:rsid w:val="00F2718C"/>
    <w:rsid w:val="00F331D6"/>
    <w:rsid w:val="00F35029"/>
    <w:rsid w:val="00F36A77"/>
    <w:rsid w:val="00F36B7B"/>
    <w:rsid w:val="00F40D58"/>
    <w:rsid w:val="00F40D8C"/>
    <w:rsid w:val="00F44160"/>
    <w:rsid w:val="00F45458"/>
    <w:rsid w:val="00F470F9"/>
    <w:rsid w:val="00F50DD8"/>
    <w:rsid w:val="00F55E81"/>
    <w:rsid w:val="00F56C68"/>
    <w:rsid w:val="00F57670"/>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FD6"/>
    <w:rsid w:val="00F83C7A"/>
    <w:rsid w:val="00F83CFA"/>
    <w:rsid w:val="00F83F87"/>
    <w:rsid w:val="00F84303"/>
    <w:rsid w:val="00F848BA"/>
    <w:rsid w:val="00F86069"/>
    <w:rsid w:val="00F862DF"/>
    <w:rsid w:val="00F863E6"/>
    <w:rsid w:val="00F8731D"/>
    <w:rsid w:val="00F9127A"/>
    <w:rsid w:val="00F917A8"/>
    <w:rsid w:val="00F92256"/>
    <w:rsid w:val="00F92BA2"/>
    <w:rsid w:val="00F93A30"/>
    <w:rsid w:val="00F9527F"/>
    <w:rsid w:val="00F96CCA"/>
    <w:rsid w:val="00F96FC7"/>
    <w:rsid w:val="00FA025A"/>
    <w:rsid w:val="00FA0767"/>
    <w:rsid w:val="00FA15CA"/>
    <w:rsid w:val="00FA3335"/>
    <w:rsid w:val="00FA6D6A"/>
    <w:rsid w:val="00FA6F92"/>
    <w:rsid w:val="00FB1150"/>
    <w:rsid w:val="00FB16E4"/>
    <w:rsid w:val="00FB3420"/>
    <w:rsid w:val="00FB4694"/>
    <w:rsid w:val="00FB5DC7"/>
    <w:rsid w:val="00FB6C23"/>
    <w:rsid w:val="00FC0644"/>
    <w:rsid w:val="00FC164C"/>
    <w:rsid w:val="00FC1CDF"/>
    <w:rsid w:val="00FC34C2"/>
    <w:rsid w:val="00FC41D6"/>
    <w:rsid w:val="00FC4696"/>
    <w:rsid w:val="00FD0275"/>
    <w:rsid w:val="00FD5098"/>
    <w:rsid w:val="00FD6170"/>
    <w:rsid w:val="00FE0912"/>
    <w:rsid w:val="00FE3D07"/>
    <w:rsid w:val="00FE3D88"/>
    <w:rsid w:val="00FE3FB4"/>
    <w:rsid w:val="00FE4FD4"/>
    <w:rsid w:val="00FE5EBC"/>
    <w:rsid w:val="00FE5F72"/>
    <w:rsid w:val="00FE6913"/>
    <w:rsid w:val="00FE70DE"/>
    <w:rsid w:val="00FF2F88"/>
    <w:rsid w:val="00FF315B"/>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AC593"/>
  <w14:defaultImageDpi w14:val="32767"/>
  <w15:chartTrackingRefBased/>
  <w15:docId w15:val="{C555C709-4DF6-7940-B37D-683F65CC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265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5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2</cp:revision>
  <dcterms:created xsi:type="dcterms:W3CDTF">2022-04-10T14:55:00Z</dcterms:created>
  <dcterms:modified xsi:type="dcterms:W3CDTF">2022-04-10T14:55:00Z</dcterms:modified>
</cp:coreProperties>
</file>