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01EC" w14:textId="21970438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bookmarkStart w:id="0" w:name="_GoBack"/>
      <w:bookmarkEnd w:id="0"/>
      <w:r>
        <w:rPr>
          <w:rFonts w:ascii="AppleSystemUIFont" w:hAnsi="AppleSystemUIFont" w:cs="AppleSystemUIFont"/>
          <w:color w:val="353535"/>
        </w:rPr>
        <w:t xml:space="preserve">Zoo Rounds January 27, 2022, Aquatic Regulations Reading Assignments </w:t>
      </w:r>
    </w:p>
    <w:p w14:paraId="7EE29D12" w14:textId="77777777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</w:p>
    <w:p w14:paraId="72C77D6D" w14:textId="46BA9493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Mones</w:t>
      </w:r>
      <w:proofErr w:type="spellEnd"/>
    </w:p>
    <w:p w14:paraId="6A23A64C" w14:textId="7A3FF50B" w:rsidR="00885A60" w:rsidRPr="00885A60" w:rsidRDefault="00885A60" w:rsidP="00885A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Non-lethal diagnostic methods for koi herpesvirus in koi DAO 138:195-205 (2020)</w:t>
      </w:r>
    </w:p>
    <w:p w14:paraId="74AF9A6E" w14:textId="737C80EE" w:rsidR="00885A60" w:rsidRPr="00885A60" w:rsidRDefault="00885A60" w:rsidP="00885A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 xml:space="preserve">Clinical Guide to Fish Medicine </w:t>
      </w:r>
      <w:r w:rsidR="001B58BA">
        <w:rPr>
          <w:rFonts w:ascii="AppleSystemUIFont" w:hAnsi="AppleSystemUIFont" w:cs="AppleSystemUIFont"/>
          <w:color w:val="353535"/>
        </w:rPr>
        <w:t xml:space="preserve">(Hadfield/Clayton, 2021) </w:t>
      </w:r>
      <w:r w:rsidRPr="00885A60">
        <w:rPr>
          <w:rFonts w:ascii="AppleSystemUIFont" w:hAnsi="AppleSystemUIFont" w:cs="AppleSystemUIFont"/>
          <w:color w:val="353535"/>
        </w:rPr>
        <w:t>Chapter C3 Viral Diseases pg. 410-417</w:t>
      </w:r>
    </w:p>
    <w:p w14:paraId="0FC47296" w14:textId="77777777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Dannemiller</w:t>
      </w:r>
      <w:proofErr w:type="spellEnd"/>
    </w:p>
    <w:p w14:paraId="7E6CAB72" w14:textId="0D13DC3B" w:rsidR="00885A60" w:rsidRPr="00885A60" w:rsidRDefault="00885A60" w:rsidP="00885A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Susceptibility of representative great lakes fish species to the North Carolina strain of spring viremia of carp virus JAAH 29:214-224 (2017)</w:t>
      </w:r>
    </w:p>
    <w:p w14:paraId="29FA3524" w14:textId="107467E8" w:rsidR="00885A60" w:rsidRPr="00885A60" w:rsidRDefault="00885A60" w:rsidP="00885A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Clinical Guide to Fish Medicine</w:t>
      </w:r>
      <w:r w:rsidR="001B58BA">
        <w:rPr>
          <w:rFonts w:ascii="AppleSystemUIFont" w:hAnsi="AppleSystemUIFont" w:cs="AppleSystemUIFont"/>
          <w:color w:val="353535"/>
        </w:rPr>
        <w:t xml:space="preserve"> (Hadfield/Clayton, 2021)</w:t>
      </w:r>
      <w:r w:rsidRPr="00885A60">
        <w:rPr>
          <w:rFonts w:ascii="AppleSystemUIFont" w:hAnsi="AppleSystemUIFont" w:cs="AppleSystemUIFont"/>
          <w:color w:val="353535"/>
        </w:rPr>
        <w:t xml:space="preserve"> Chapter C3 Viral Diseases pg. 417-424</w:t>
      </w:r>
    </w:p>
    <w:p w14:paraId="7ED58250" w14:textId="77777777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Cabot</w:t>
      </w:r>
    </w:p>
    <w:p w14:paraId="5FF527E7" w14:textId="0E653FD7" w:rsidR="00885A60" w:rsidRPr="00885A60" w:rsidRDefault="00885A60" w:rsidP="00885A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 w:rsidRPr="00885A60">
        <w:rPr>
          <w:rFonts w:ascii="AppleSystemUIFont" w:hAnsi="AppleSystemUIFont" w:cs="AppleSystemUIFont"/>
          <w:color w:val="353535"/>
        </w:rPr>
        <w:t>Extralabel</w:t>
      </w:r>
      <w:proofErr w:type="spellEnd"/>
      <w:r w:rsidRPr="00885A60">
        <w:rPr>
          <w:rFonts w:ascii="AppleSystemUIFont" w:hAnsi="AppleSystemUIFont" w:cs="AppleSystemUIFont"/>
          <w:color w:val="353535"/>
        </w:rPr>
        <w:t xml:space="preserve"> drug use in wildlife and game animals JAVMA 255(5):555-568 (2019)</w:t>
      </w:r>
    </w:p>
    <w:p w14:paraId="5B08B809" w14:textId="5B5DAAE0" w:rsidR="00885A60" w:rsidRPr="00885A60" w:rsidRDefault="00885A60" w:rsidP="00885A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Clinical Guide to Fish Medicine (Hadfield/Clayton, 2021) - Chapter A12 Medical Treatment pg</w:t>
      </w:r>
      <w:r w:rsidR="001B58BA">
        <w:rPr>
          <w:rFonts w:ascii="AppleSystemUIFont" w:hAnsi="AppleSystemUIFont" w:cs="AppleSystemUIFont"/>
          <w:color w:val="353535"/>
        </w:rPr>
        <w:t>.</w:t>
      </w:r>
      <w:r w:rsidRPr="00885A60">
        <w:rPr>
          <w:rFonts w:ascii="AppleSystemUIFont" w:hAnsi="AppleSystemUIFont" w:cs="AppleSystemUIFont"/>
          <w:color w:val="353535"/>
        </w:rPr>
        <w:t xml:space="preserve"> 237-251: focus on noting what drugs are approved for use in food fish and vaccines</w:t>
      </w:r>
    </w:p>
    <w:p w14:paraId="7889196B" w14:textId="77777777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proofErr w:type="spellStart"/>
      <w:r>
        <w:rPr>
          <w:rFonts w:ascii="AppleSystemUIFont" w:hAnsi="AppleSystemUIFont" w:cs="AppleSystemUIFont"/>
          <w:color w:val="353535"/>
        </w:rPr>
        <w:t>Hepps</w:t>
      </w:r>
      <w:proofErr w:type="spellEnd"/>
      <w:r>
        <w:rPr>
          <w:rFonts w:ascii="AppleSystemUIFont" w:hAnsi="AppleSystemUIFont" w:cs="AppleSystemUIFont"/>
          <w:color w:val="353535"/>
        </w:rPr>
        <w:t>-Keeney</w:t>
      </w:r>
    </w:p>
    <w:p w14:paraId="3EA10A25" w14:textId="2998861C" w:rsidR="00885A60" w:rsidRPr="00885A60" w:rsidRDefault="00885A60" w:rsidP="00885A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Clinical Guide to Fish Medicine</w:t>
      </w:r>
      <w:r w:rsidR="001B58BA">
        <w:rPr>
          <w:rFonts w:ascii="AppleSystemUIFont" w:hAnsi="AppleSystemUIFont" w:cs="AppleSystemUIFont"/>
          <w:color w:val="353535"/>
        </w:rPr>
        <w:t xml:space="preserve"> (Hadfield/Clayton)</w:t>
      </w:r>
      <w:r w:rsidRPr="00885A60">
        <w:rPr>
          <w:rFonts w:ascii="AppleSystemUIFont" w:hAnsi="AppleSystemUIFont" w:cs="AppleSystemUIFont"/>
          <w:color w:val="353535"/>
        </w:rPr>
        <w:t xml:space="preserve"> Chapter A12 Medical Treatment, Legislation pg</w:t>
      </w:r>
      <w:r w:rsidR="001B58BA">
        <w:rPr>
          <w:rFonts w:ascii="AppleSystemUIFont" w:hAnsi="AppleSystemUIFont" w:cs="AppleSystemUIFont"/>
          <w:color w:val="353535"/>
        </w:rPr>
        <w:t>.</w:t>
      </w:r>
      <w:r w:rsidRPr="00885A60">
        <w:rPr>
          <w:rFonts w:ascii="AppleSystemUIFont" w:hAnsi="AppleSystemUIFont" w:cs="AppleSystemUIFont"/>
          <w:color w:val="353535"/>
        </w:rPr>
        <w:t xml:space="preserve"> 252-255</w:t>
      </w:r>
    </w:p>
    <w:p w14:paraId="430EF30D" w14:textId="69775986" w:rsidR="00885A60" w:rsidRPr="00885A60" w:rsidRDefault="00F76474" w:rsidP="00885A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>Pathology of Wildlife and Zoo Animals (</w:t>
      </w:r>
      <w:proofErr w:type="spellStart"/>
      <w:r w:rsidR="00885A60" w:rsidRPr="00885A60">
        <w:rPr>
          <w:rFonts w:ascii="AppleSystemUIFont" w:hAnsi="AppleSystemUIFont" w:cs="AppleSystemUIFont"/>
          <w:color w:val="353535"/>
        </w:rPr>
        <w:t>Terio</w:t>
      </w:r>
      <w:proofErr w:type="spellEnd"/>
      <w:r>
        <w:rPr>
          <w:rFonts w:ascii="AppleSystemUIFont" w:hAnsi="AppleSystemUIFont" w:cs="AppleSystemUIFont"/>
          <w:color w:val="353535"/>
        </w:rPr>
        <w:t>, 2018) Chapter 39 Osteichthyes, Infectious Diseases,</w:t>
      </w:r>
      <w:r w:rsidR="00885A60" w:rsidRPr="00885A60">
        <w:rPr>
          <w:rFonts w:ascii="AppleSystemUIFont" w:hAnsi="AppleSystemUIFont" w:cs="AppleSystemUIFont"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V</w:t>
      </w:r>
      <w:r w:rsidR="00885A60" w:rsidRPr="00885A60">
        <w:rPr>
          <w:rFonts w:ascii="AppleSystemUIFont" w:hAnsi="AppleSystemUIFont" w:cs="AppleSystemUIFont"/>
          <w:color w:val="353535"/>
        </w:rPr>
        <w:t>iruses pg. 962-970</w:t>
      </w:r>
    </w:p>
    <w:p w14:paraId="2F8F09BF" w14:textId="77777777" w:rsidR="00885A60" w:rsidRDefault="00885A60" w:rsidP="00885A60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>
        <w:rPr>
          <w:rFonts w:ascii="AppleSystemUIFont" w:hAnsi="AppleSystemUIFont" w:cs="AppleSystemUIFont"/>
          <w:color w:val="353535"/>
        </w:rPr>
        <w:t xml:space="preserve">Knutson </w:t>
      </w:r>
    </w:p>
    <w:p w14:paraId="1D75BDEE" w14:textId="00CBE839" w:rsidR="00885A60" w:rsidRPr="00885A60" w:rsidRDefault="00885A60" w:rsidP="00885A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>Clinical Guide to Fish Medicine</w:t>
      </w:r>
      <w:r w:rsidR="001B58BA">
        <w:rPr>
          <w:rFonts w:ascii="AppleSystemUIFont" w:hAnsi="AppleSystemUIFont" w:cs="AppleSystemUIFont"/>
          <w:color w:val="353535"/>
        </w:rPr>
        <w:t xml:space="preserve"> (Hadfield/Clayton, 2021)</w:t>
      </w:r>
      <w:r w:rsidRPr="00885A60">
        <w:rPr>
          <w:rFonts w:ascii="AppleSystemUIFont" w:hAnsi="AppleSystemUIFont" w:cs="AppleSystemUIFont"/>
          <w:color w:val="353535"/>
        </w:rPr>
        <w:t xml:space="preserve"> Chapter A13 Environmental Considerations of Immersion Medications pg</w:t>
      </w:r>
      <w:r w:rsidR="001B58BA">
        <w:rPr>
          <w:rFonts w:ascii="AppleSystemUIFont" w:hAnsi="AppleSystemUIFont" w:cs="AppleSystemUIFont"/>
          <w:color w:val="353535"/>
        </w:rPr>
        <w:t>.</w:t>
      </w:r>
      <w:r w:rsidRPr="00885A60">
        <w:rPr>
          <w:rFonts w:ascii="AppleSystemUIFont" w:hAnsi="AppleSystemUIFont" w:cs="AppleSystemUIFont"/>
          <w:color w:val="353535"/>
        </w:rPr>
        <w:t xml:space="preserve"> 272 (Diving or swimming in medicated water) - 281</w:t>
      </w:r>
    </w:p>
    <w:p w14:paraId="49040942" w14:textId="792361ED" w:rsidR="00885A60" w:rsidRPr="00885A60" w:rsidRDefault="00885A60" w:rsidP="00885A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ppleSystemUIFont" w:hAnsi="AppleSystemUIFont" w:cs="AppleSystemUIFont"/>
          <w:color w:val="353535"/>
        </w:rPr>
      </w:pPr>
      <w:r w:rsidRPr="00885A60">
        <w:rPr>
          <w:rFonts w:ascii="AppleSystemUIFont" w:hAnsi="AppleSystemUIFont" w:cs="AppleSystemUIFont"/>
          <w:color w:val="353535"/>
        </w:rPr>
        <w:t xml:space="preserve">Clinical Guide to Fish Medicine </w:t>
      </w:r>
      <w:r w:rsidR="001B58BA">
        <w:rPr>
          <w:rFonts w:ascii="AppleSystemUIFont" w:hAnsi="AppleSystemUIFont" w:cs="AppleSystemUIFont"/>
          <w:color w:val="353535"/>
        </w:rPr>
        <w:t xml:space="preserve">(Hadfield/Clayton, 2021) </w:t>
      </w:r>
      <w:r w:rsidRPr="00885A60">
        <w:rPr>
          <w:rFonts w:ascii="AppleSystemUIFont" w:hAnsi="AppleSystemUIFont" w:cs="AppleSystemUIFont"/>
          <w:color w:val="353535"/>
        </w:rPr>
        <w:t>Chapter C3 Viral Diseases pg. 425-430</w:t>
      </w:r>
    </w:p>
    <w:p w14:paraId="593BCFE6" w14:textId="77777777" w:rsidR="00660C13" w:rsidRDefault="00660C13"/>
    <w:sectPr w:rsidR="00660C13" w:rsidSect="00BE4F0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5502F26"/>
    <w:lvl w:ilvl="0" w:tplc="4122405C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BE668D6"/>
    <w:lvl w:ilvl="0" w:tplc="587AC2E2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BA9C6C12"/>
    <w:lvl w:ilvl="0" w:tplc="66CC24EA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E2282D8"/>
    <w:lvl w:ilvl="0" w:tplc="1A4661FC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AD008E30"/>
    <w:lvl w:ilvl="0" w:tplc="71D679BC">
      <w:start w:val="1"/>
      <w:numFmt w:val="decimal"/>
      <w:lvlText w:val="%1."/>
      <w:lvlJc w:val="left"/>
      <w:pPr>
        <w:ind w:left="720" w:hanging="360"/>
      </w:pPr>
      <w:rPr>
        <w:rFonts w:ascii="AppleSystemUIFont" w:eastAsiaTheme="minorHAnsi" w:hAnsi="AppleSystemUIFont" w:cs="AppleSystemUIFon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A60"/>
    <w:rsid w:val="00196D5D"/>
    <w:rsid w:val="001B58BA"/>
    <w:rsid w:val="00660C13"/>
    <w:rsid w:val="007C48B4"/>
    <w:rsid w:val="00885A60"/>
    <w:rsid w:val="009453B9"/>
    <w:rsid w:val="00C0630D"/>
    <w:rsid w:val="00DE51A9"/>
    <w:rsid w:val="00F7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B7FB3"/>
  <w15:chartTrackingRefBased/>
  <w15:docId w15:val="{951CD10E-0853-DD4A-939F-3AFDD90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Suzanne Hulden Westmoreland</dc:creator>
  <cp:keywords/>
  <dc:description/>
  <cp:lastModifiedBy>Tara Myers Harrison</cp:lastModifiedBy>
  <cp:revision>2</cp:revision>
  <dcterms:created xsi:type="dcterms:W3CDTF">2022-01-13T14:32:00Z</dcterms:created>
  <dcterms:modified xsi:type="dcterms:W3CDTF">2022-01-13T14:32:00Z</dcterms:modified>
</cp:coreProperties>
</file>