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494" w:rsidRPr="006153B7" w:rsidRDefault="00273494" w:rsidP="00273494">
      <w:pPr>
        <w:rPr>
          <w:rFonts w:eastAsia="Times New Roman"/>
        </w:rPr>
      </w:pPr>
      <w:r w:rsidRPr="006153B7">
        <w:rPr>
          <w:rFonts w:eastAsia="Times New Roman"/>
          <w:b/>
          <w:bCs/>
          <w:color w:val="000000"/>
        </w:rPr>
        <w:t>Avian Respiratory System</w:t>
      </w:r>
      <w:r w:rsidRPr="00A44CF2">
        <w:rPr>
          <w:rFonts w:eastAsia="Times New Roman"/>
          <w:b/>
          <w:bCs/>
          <w:color w:val="000000"/>
        </w:rPr>
        <w:t xml:space="preserve"> Anatomy and Physiology</w:t>
      </w:r>
      <w:r w:rsidR="00D54E73">
        <w:rPr>
          <w:rFonts w:eastAsia="Times New Roman"/>
          <w:b/>
          <w:bCs/>
          <w:color w:val="000000"/>
        </w:rPr>
        <w:t xml:space="preserve"> Questions</w:t>
      </w:r>
    </w:p>
    <w:p w:rsidR="00273494" w:rsidRPr="00A44CF2" w:rsidRDefault="00273494" w:rsidP="00273494">
      <w:pPr>
        <w:rPr>
          <w:rFonts w:eastAsia="Times New Roman"/>
        </w:rPr>
      </w:pPr>
      <w:r w:rsidRPr="00A44CF2">
        <w:rPr>
          <w:rFonts w:eastAsia="Times New Roman"/>
        </w:rPr>
        <w:t>• Mitchell-Tully, Current Therapy in Exotic Pet Practice – Chapter 3: Respiratory system (pages 88-93, Avian section)</w:t>
      </w:r>
    </w:p>
    <w:p w:rsidR="00273494" w:rsidRDefault="00273494"/>
    <w:p w:rsidR="00273494" w:rsidRDefault="00273494">
      <w:r>
        <w:t>Question 1:</w:t>
      </w:r>
    </w:p>
    <w:p w:rsidR="00273494" w:rsidRDefault="00273494" w:rsidP="00273494">
      <w:r>
        <w:t>Q: What is the largest diverticulum of the psittacine paranasal sinus?</w:t>
      </w:r>
    </w:p>
    <w:p w:rsidR="00273494" w:rsidRDefault="00273494" w:rsidP="00273494">
      <w:r>
        <w:t>A: Cervicocephalic diverticulum</w:t>
      </w:r>
    </w:p>
    <w:p w:rsidR="004D2941" w:rsidRDefault="004D2941" w:rsidP="00273494">
      <w:pPr>
        <w:rPr>
          <w:rFonts w:eastAsia="Times New Roman"/>
          <w:noProof/>
          <w:color w:val="000000"/>
          <w:bdr w:val="none" w:sz="0" w:space="0" w:color="auto" w:frame="1"/>
        </w:rPr>
      </w:pPr>
    </w:p>
    <w:p w:rsidR="004D2941" w:rsidRDefault="004D2941" w:rsidP="00273494">
      <w:r>
        <w:rPr>
          <w:noProof/>
        </w:rPr>
        <w:drawing>
          <wp:inline distT="0" distB="0" distL="0" distR="0">
            <wp:extent cx="3219450" cy="1895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494" w:rsidRDefault="00273494" w:rsidP="00273494"/>
    <w:p w:rsidR="00273494" w:rsidRDefault="00273494" w:rsidP="00273494">
      <w:r>
        <w:t>Question 2:</w:t>
      </w:r>
    </w:p>
    <w:p w:rsidR="00273494" w:rsidRDefault="00273494" w:rsidP="00DB621B">
      <w:r>
        <w:t xml:space="preserve">Q: </w:t>
      </w:r>
      <w:r w:rsidR="00DB621B">
        <w:t xml:space="preserve">Name 3 anatomical differences in the respiratory system of birds compared to mammals and describe a clinical implication of </w:t>
      </w:r>
      <w:r w:rsidR="009A3FAB">
        <w:t xml:space="preserve">each of </w:t>
      </w:r>
      <w:r w:rsidR="00DB621B">
        <w:t xml:space="preserve">those anatomical peculiarities. </w:t>
      </w:r>
    </w:p>
    <w:p w:rsidR="00DB621B" w:rsidRDefault="00DB621B" w:rsidP="00DB621B">
      <w:r>
        <w:t>A: Answers based on tables in chapter (see below). Examples: Complete tracheal rings, use of uncuffed endotracheal tubes; Presence of air sacs, wound irrigation may cause fluid aspiration; Elongated trachea, increased tracheal dead space under anesthesia.</w:t>
      </w:r>
    </w:p>
    <w:p w:rsidR="00DB621B" w:rsidRDefault="00DB621B" w:rsidP="00DB621B"/>
    <w:p w:rsidR="004D2941" w:rsidRDefault="004D2941" w:rsidP="004D2941">
      <w:r>
        <w:t>Question 3:</w:t>
      </w:r>
    </w:p>
    <w:p w:rsidR="004D2941" w:rsidRDefault="004D2941" w:rsidP="004D2941">
      <w:r>
        <w:t>Q: Which of the following is true regarding the modulation of the respiratory rhythm in birds?</w:t>
      </w:r>
    </w:p>
    <w:p w:rsidR="004D2941" w:rsidRPr="004D2941" w:rsidRDefault="004D2941" w:rsidP="004D2941">
      <w:pPr>
        <w:pStyle w:val="ListParagraph"/>
        <w:numPr>
          <w:ilvl w:val="0"/>
          <w:numId w:val="4"/>
        </w:numPr>
      </w:pPr>
      <w:r w:rsidRPr="004D2941">
        <w:t xml:space="preserve">Central chemoreceptors initiate an increase in ventilation when PaO2 increases. </w:t>
      </w:r>
    </w:p>
    <w:p w:rsidR="004D2941" w:rsidRPr="004D2941" w:rsidRDefault="004D2941" w:rsidP="004D2941">
      <w:pPr>
        <w:pStyle w:val="ListParagraph"/>
        <w:numPr>
          <w:ilvl w:val="0"/>
          <w:numId w:val="4"/>
        </w:numPr>
      </w:pPr>
      <w:r w:rsidRPr="004D2941">
        <w:t>Arterial chemoreceptors modulate ventilation in response to blood pressure.</w:t>
      </w:r>
    </w:p>
    <w:p w:rsidR="004D2941" w:rsidRPr="004D2941" w:rsidRDefault="004D2941" w:rsidP="004D2941">
      <w:pPr>
        <w:pStyle w:val="ListParagraph"/>
        <w:numPr>
          <w:ilvl w:val="0"/>
          <w:numId w:val="4"/>
        </w:numPr>
      </w:pPr>
      <w:r w:rsidRPr="004D2941">
        <w:t>Intrapulmonary chemoreceptors are stimulated by a decrease in pCO2.</w:t>
      </w:r>
    </w:p>
    <w:p w:rsidR="004D2941" w:rsidRPr="004D2941" w:rsidRDefault="004D2941" w:rsidP="004D2941">
      <w:pPr>
        <w:pStyle w:val="ListParagraph"/>
        <w:numPr>
          <w:ilvl w:val="0"/>
          <w:numId w:val="4"/>
        </w:numPr>
      </w:pPr>
      <w:r w:rsidRPr="004D2941">
        <w:t>Air sac chemoreceptors modulat</w:t>
      </w:r>
      <w:r>
        <w:t>e ventilation in response to pH.</w:t>
      </w:r>
    </w:p>
    <w:p w:rsidR="004D2941" w:rsidRPr="004D2941" w:rsidRDefault="004D2941" w:rsidP="004D2941">
      <w:pPr>
        <w:pStyle w:val="ListParagraph"/>
        <w:numPr>
          <w:ilvl w:val="0"/>
          <w:numId w:val="4"/>
        </w:numPr>
      </w:pPr>
      <w:r w:rsidRPr="004D2941">
        <w:t>Intrapulmonary chemoreceptors are innervated by the phrenic nerve.</w:t>
      </w:r>
    </w:p>
    <w:p w:rsidR="004D2941" w:rsidRDefault="004D2941" w:rsidP="004D2941">
      <w:pPr>
        <w:rPr>
          <w:b/>
        </w:rPr>
      </w:pPr>
    </w:p>
    <w:p w:rsidR="004D2941" w:rsidRDefault="004D2941" w:rsidP="004D2941">
      <w:r w:rsidRPr="004D2941">
        <w:t>Ans: C</w:t>
      </w:r>
    </w:p>
    <w:p w:rsidR="004D2941" w:rsidRDefault="004D2941" w:rsidP="004D2941"/>
    <w:p w:rsidR="004D2941" w:rsidRDefault="004D2941" w:rsidP="004D2941">
      <w:r>
        <w:t>Correct info:</w:t>
      </w:r>
    </w:p>
    <w:p w:rsidR="004D2941" w:rsidRDefault="004D2941" w:rsidP="004D2941">
      <w:r>
        <w:t>A – Central chemoreceptors initiate increase in ventilation when PaCO2 increases.</w:t>
      </w:r>
    </w:p>
    <w:p w:rsidR="004D2941" w:rsidRDefault="004D2941" w:rsidP="004D2941">
      <w:r>
        <w:t>B – Arterial chemoreceptors modulate ventilation in response to changes in PaO2, PaCO2, pH.</w:t>
      </w:r>
    </w:p>
    <w:p w:rsidR="009A3FAB" w:rsidRDefault="004D2941" w:rsidP="004D2941">
      <w:r>
        <w:t>D – Air sacs have mechanoreceptors.</w:t>
      </w:r>
    </w:p>
    <w:p w:rsidR="004D2941" w:rsidRPr="004D2941" w:rsidRDefault="004D2941" w:rsidP="004D2941">
      <w:r>
        <w:t>E – Intrapulmonary chemoreceptors (and arterial chemoreceptors) are innervated by the vagus nerve.</w:t>
      </w:r>
    </w:p>
    <w:p w:rsidR="001924CA" w:rsidRDefault="00DB621B" w:rsidP="00DB621B">
      <w:r w:rsidRPr="00A44CF2">
        <w:rPr>
          <w:rFonts w:eastAsia="Times New Roman"/>
          <w:noProof/>
          <w:color w:val="000000"/>
          <w:bdr w:val="none" w:sz="0" w:space="0" w:color="auto" w:frame="1"/>
        </w:rPr>
        <w:lastRenderedPageBreak/>
        <w:drawing>
          <wp:inline distT="0" distB="0" distL="0" distR="0" wp14:anchorId="2E23AEA3" wp14:editId="29EF5EC9">
            <wp:extent cx="2581275" cy="2516142"/>
            <wp:effectExtent l="0" t="0" r="0" b="0"/>
            <wp:docPr id="3" name="Picture 3" descr="https://lh6.googleusercontent.com/NSLpDNgSNM3h3P7POOLMXrLj-eZnpIK4bpqaxt9I-Bjl6hM6poZySzd5o5k5Kyd4LWCAGahijfQCwsWHYTBwTV73wtF0wnuo9kctTvLwm8f1DGvYU4fv9ZyzvGM4B83T7Fv7Mk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NSLpDNgSNM3h3P7POOLMXrLj-eZnpIK4bpqaxt9I-Bjl6hM6poZySzd5o5k5Kyd4LWCAGahijfQCwsWHYTBwTV73wtF0wnuo9kctTvLwm8f1DGvYU4fv9ZyzvGM4B83T7Fv7Mk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180" cy="252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4CF2">
        <w:rPr>
          <w:noProof/>
        </w:rPr>
        <w:drawing>
          <wp:inline distT="0" distB="0" distL="0" distR="0" wp14:anchorId="47A90AF5" wp14:editId="3B16280E">
            <wp:extent cx="2831119" cy="3448050"/>
            <wp:effectExtent l="0" t="0" r="762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45309"/>
                    <a:stretch/>
                  </pic:blipFill>
                  <pic:spPr bwMode="auto">
                    <a:xfrm>
                      <a:off x="0" y="0"/>
                      <a:ext cx="2844269" cy="3464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621B" w:rsidRDefault="00DB621B" w:rsidP="00DB621B">
      <w:r w:rsidRPr="00A44CF2">
        <w:rPr>
          <w:noProof/>
        </w:rPr>
        <w:drawing>
          <wp:inline distT="0" distB="0" distL="0" distR="0" wp14:anchorId="026FDCA0" wp14:editId="186F93E9">
            <wp:extent cx="3095211" cy="3122930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t="54692"/>
                    <a:stretch/>
                  </pic:blipFill>
                  <pic:spPr bwMode="auto">
                    <a:xfrm>
                      <a:off x="0" y="0"/>
                      <a:ext cx="3104105" cy="31319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24CA" w:rsidRDefault="001924CA" w:rsidP="00DB621B"/>
    <w:p w:rsidR="001924CA" w:rsidRDefault="001924CA" w:rsidP="00DB621B"/>
    <w:p w:rsidR="001924CA" w:rsidRDefault="001924CA" w:rsidP="001924CA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Ch 6. Cardiology</w:t>
      </w:r>
    </w:p>
    <w:p w:rsidR="001924CA" w:rsidRDefault="001924CA" w:rsidP="001924CA">
      <w:pPr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Current Therapy in Avian Medicine and Surgery (Speer 2015)</w:t>
      </w:r>
    </w:p>
    <w:p w:rsidR="001924CA" w:rsidRDefault="001924CA" w:rsidP="001924CA">
      <w:pPr>
        <w:jc w:val="center"/>
        <w:rPr>
          <w:rFonts w:ascii="Calibri" w:eastAsia="Calibri" w:hAnsi="Calibri" w:cs="Calibri"/>
        </w:rPr>
      </w:pPr>
    </w:p>
    <w:p w:rsidR="001924CA" w:rsidRDefault="001924CA" w:rsidP="001924C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structure is denoted by the asterisk?</w:t>
      </w:r>
    </w:p>
    <w:p w:rsidR="001924CA" w:rsidRDefault="001924CA" w:rsidP="001924CA">
      <w:pPr>
        <w:rPr>
          <w:rFonts w:ascii="Calibri" w:eastAsia="Calibri" w:hAnsi="Calibri" w:cs="Calibri"/>
        </w:rPr>
      </w:pPr>
    </w:p>
    <w:p w:rsidR="001924CA" w:rsidRDefault="001924CA" w:rsidP="001924C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lastRenderedPageBreak/>
        <w:drawing>
          <wp:inline distT="19050" distB="19050" distL="19050" distR="19050" wp14:anchorId="713D5909" wp14:editId="598D93DF">
            <wp:extent cx="1789225" cy="2571750"/>
            <wp:effectExtent l="0" t="0" r="0" b="0"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9225" cy="2571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24CA" w:rsidRDefault="001924CA" w:rsidP="001924CA">
      <w:pPr>
        <w:rPr>
          <w:rFonts w:ascii="Calibri" w:eastAsia="Calibri" w:hAnsi="Calibri" w:cs="Calibri"/>
        </w:rPr>
      </w:pPr>
    </w:p>
    <w:p w:rsidR="001924CA" w:rsidRDefault="001924CA" w:rsidP="001924C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Axillary diverticula of the clavicular air sac</w:t>
      </w:r>
    </w:p>
    <w:p w:rsidR="001924CA" w:rsidRDefault="001924CA" w:rsidP="001924CA">
      <w:pPr>
        <w:rPr>
          <w:rFonts w:ascii="Calibri" w:eastAsia="Calibri" w:hAnsi="Calibri" w:cs="Calibri"/>
        </w:rPr>
      </w:pPr>
    </w:p>
    <w:p w:rsidR="001924CA" w:rsidRDefault="001924CA" w:rsidP="001924CA">
      <w:pPr>
        <w:rPr>
          <w:rFonts w:ascii="Calibri" w:eastAsia="Calibri" w:hAnsi="Calibri" w:cs="Calibri"/>
        </w:rPr>
      </w:pPr>
    </w:p>
    <w:p w:rsidR="001924CA" w:rsidRDefault="00D85840" w:rsidP="001924CA">
      <w:pPr>
        <w:rPr>
          <w:rFonts w:ascii="Calibri" w:eastAsia="Calibri" w:hAnsi="Calibri" w:cs="Calibri"/>
        </w:rPr>
      </w:pPr>
      <w:r>
        <w:rPr>
          <w:noProof/>
        </w:rPr>
        <w:pict w14:anchorId="276EB78B">
          <v:rect id="_x0000_i1033" alt="" style="width:468pt;height:.05pt;mso-width-percent:0;mso-height-percent:0;mso-width-percent:0;mso-height-percent:0" o:hralign="center" o:hrstd="t" o:hr="t" fillcolor="#a0a0a0" stroked="f"/>
        </w:pict>
      </w:r>
    </w:p>
    <w:p w:rsidR="001924CA" w:rsidRDefault="001924CA" w:rsidP="001924CA">
      <w:pPr>
        <w:rPr>
          <w:rFonts w:ascii="Calibri" w:eastAsia="Calibri" w:hAnsi="Calibri" w:cs="Calibri"/>
        </w:rPr>
      </w:pPr>
    </w:p>
    <w:p w:rsidR="001924CA" w:rsidRDefault="001924CA" w:rsidP="001924C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Which structure is paired in psittacines?</w:t>
      </w:r>
    </w:p>
    <w:p w:rsidR="001924CA" w:rsidRDefault="001924CA" w:rsidP="001924CA">
      <w:pPr>
        <w:rPr>
          <w:rFonts w:ascii="Calibri" w:eastAsia="Calibri" w:hAnsi="Calibri" w:cs="Calibri"/>
        </w:rPr>
      </w:pPr>
    </w:p>
    <w:p w:rsidR="001924CA" w:rsidRDefault="001924CA" w:rsidP="001924CA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Clavicular air sac</w:t>
      </w:r>
    </w:p>
    <w:p w:rsidR="001924CA" w:rsidRDefault="001924CA" w:rsidP="001924CA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Intestinal peritoneal cavity</w:t>
      </w:r>
    </w:p>
    <w:p w:rsidR="001924CA" w:rsidRDefault="001924CA" w:rsidP="001924CA">
      <w:pPr>
        <w:numPr>
          <w:ilvl w:val="0"/>
          <w:numId w:val="8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Cranial vena cava</w:t>
      </w:r>
    </w:p>
    <w:p w:rsidR="001924CA" w:rsidRDefault="001924CA" w:rsidP="001924CA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Coeliac artery</w:t>
      </w:r>
    </w:p>
    <w:p w:rsidR="001924CA" w:rsidRDefault="001924CA" w:rsidP="001924CA">
      <w:pPr>
        <w:numPr>
          <w:ilvl w:val="0"/>
          <w:numId w:val="8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Syrinx</w:t>
      </w:r>
    </w:p>
    <w:p w:rsidR="001924CA" w:rsidRDefault="001924CA" w:rsidP="001924CA">
      <w:pPr>
        <w:rPr>
          <w:rFonts w:ascii="Calibri" w:eastAsia="Calibri" w:hAnsi="Calibri" w:cs="Calibri"/>
        </w:rPr>
      </w:pPr>
    </w:p>
    <w:p w:rsidR="001924CA" w:rsidRDefault="00D85840" w:rsidP="001924CA">
      <w:pPr>
        <w:rPr>
          <w:rFonts w:ascii="Calibri" w:eastAsia="Calibri" w:hAnsi="Calibri" w:cs="Calibri"/>
        </w:rPr>
      </w:pPr>
      <w:r>
        <w:rPr>
          <w:noProof/>
        </w:rPr>
        <w:pict w14:anchorId="2D27F3FC">
          <v:rect id="_x0000_i1032" alt="" style="width:468pt;height:.05pt;mso-width-percent:0;mso-height-percent:0;mso-width-percent:0;mso-height-percent:0" o:hralign="center" o:hrstd="t" o:hr="t" fillcolor="#a0a0a0" stroked="f"/>
        </w:pict>
      </w:r>
    </w:p>
    <w:p w:rsidR="001924CA" w:rsidRDefault="001924CA" w:rsidP="001924CA">
      <w:pPr>
        <w:rPr>
          <w:rFonts w:ascii="Calibri" w:eastAsia="Calibri" w:hAnsi="Calibri" w:cs="Calibri"/>
        </w:rPr>
      </w:pPr>
    </w:p>
    <w:p w:rsidR="001924CA" w:rsidRDefault="001924CA" w:rsidP="001924C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is the primary inflammatory cell associated with progression of artherosclerotic lesions in birds?</w:t>
      </w:r>
    </w:p>
    <w:p w:rsidR="001924CA" w:rsidRDefault="001924CA" w:rsidP="001924CA">
      <w:pPr>
        <w:rPr>
          <w:rFonts w:ascii="Calibri" w:eastAsia="Calibri" w:hAnsi="Calibri" w:cs="Calibri"/>
        </w:rPr>
      </w:pPr>
    </w:p>
    <w:p w:rsidR="001924CA" w:rsidRDefault="001924CA" w:rsidP="001924CA">
      <w:pPr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Red blood cell</w:t>
      </w:r>
    </w:p>
    <w:p w:rsidR="001924CA" w:rsidRDefault="001924CA" w:rsidP="001924CA">
      <w:pPr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Thrombocyte</w:t>
      </w:r>
    </w:p>
    <w:p w:rsidR="001924CA" w:rsidRDefault="001924CA" w:rsidP="001924CA">
      <w:pPr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Lymphocyte</w:t>
      </w:r>
    </w:p>
    <w:p w:rsidR="001924CA" w:rsidRDefault="001924CA" w:rsidP="001924CA">
      <w:pPr>
        <w:numPr>
          <w:ilvl w:val="0"/>
          <w:numId w:val="1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Heterophil</w:t>
      </w:r>
    </w:p>
    <w:p w:rsidR="001924CA" w:rsidRDefault="001924CA" w:rsidP="001924CA">
      <w:pPr>
        <w:numPr>
          <w:ilvl w:val="0"/>
          <w:numId w:val="12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Monocyte</w:t>
      </w:r>
    </w:p>
    <w:p w:rsidR="001924CA" w:rsidRDefault="001924CA" w:rsidP="001924CA">
      <w:pPr>
        <w:rPr>
          <w:rFonts w:ascii="Calibri" w:eastAsia="Calibri" w:hAnsi="Calibri" w:cs="Calibri"/>
        </w:rPr>
      </w:pPr>
    </w:p>
    <w:p w:rsidR="001924CA" w:rsidRDefault="00D85840" w:rsidP="001924CA">
      <w:pPr>
        <w:rPr>
          <w:rFonts w:ascii="Calibri" w:eastAsia="Calibri" w:hAnsi="Calibri" w:cs="Calibri"/>
        </w:rPr>
      </w:pPr>
      <w:r>
        <w:rPr>
          <w:noProof/>
        </w:rPr>
        <w:pict w14:anchorId="3B168F3D">
          <v:rect id="_x0000_i1031" alt="" style="width:468pt;height:.05pt;mso-width-percent:0;mso-height-percent:0;mso-width-percent:0;mso-height-percent:0" o:hralign="center" o:hrstd="t" o:hr="t" fillcolor="#a0a0a0" stroked="f"/>
        </w:pict>
      </w:r>
    </w:p>
    <w:p w:rsidR="001924CA" w:rsidRDefault="001924CA" w:rsidP="001924CA">
      <w:pPr>
        <w:rPr>
          <w:rFonts w:ascii="Calibri" w:eastAsia="Calibri" w:hAnsi="Calibri" w:cs="Calibri"/>
        </w:rPr>
      </w:pPr>
    </w:p>
    <w:p w:rsidR="001924CA" w:rsidRDefault="001924CA" w:rsidP="001924C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Which genus is most at risk for atherosclerosis?</w:t>
      </w:r>
    </w:p>
    <w:p w:rsidR="001924CA" w:rsidRDefault="001924CA" w:rsidP="001924CA">
      <w:pPr>
        <w:rPr>
          <w:rFonts w:ascii="Calibri" w:eastAsia="Calibri" w:hAnsi="Calibri" w:cs="Calibri"/>
        </w:rPr>
      </w:pPr>
    </w:p>
    <w:p w:rsidR="001924CA" w:rsidRDefault="001924CA" w:rsidP="001924CA">
      <w:pPr>
        <w:numPr>
          <w:ilvl w:val="0"/>
          <w:numId w:val="10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Psittacus</w:t>
      </w:r>
    </w:p>
    <w:p w:rsidR="001924CA" w:rsidRDefault="001924CA" w:rsidP="001924CA">
      <w:pPr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Nymphicus</w:t>
      </w:r>
    </w:p>
    <w:p w:rsidR="001924CA" w:rsidRDefault="001924CA" w:rsidP="001924CA">
      <w:pPr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Eclectus</w:t>
      </w:r>
    </w:p>
    <w:p w:rsidR="001924CA" w:rsidRDefault="001924CA" w:rsidP="001924CA">
      <w:pPr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Cacatua</w:t>
      </w:r>
    </w:p>
    <w:p w:rsidR="001924CA" w:rsidRDefault="001924CA" w:rsidP="001924CA">
      <w:pPr>
        <w:numPr>
          <w:ilvl w:val="0"/>
          <w:numId w:val="10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Ara</w:t>
      </w:r>
    </w:p>
    <w:p w:rsidR="001924CA" w:rsidRDefault="001924CA" w:rsidP="001924CA">
      <w:pPr>
        <w:rPr>
          <w:rFonts w:ascii="Calibri" w:eastAsia="Calibri" w:hAnsi="Calibri" w:cs="Calibri"/>
        </w:rPr>
      </w:pPr>
    </w:p>
    <w:p w:rsidR="001924CA" w:rsidRDefault="00D85840" w:rsidP="001924CA">
      <w:pPr>
        <w:rPr>
          <w:rFonts w:ascii="Calibri" w:eastAsia="Calibri" w:hAnsi="Calibri" w:cs="Calibri"/>
        </w:rPr>
      </w:pPr>
      <w:r>
        <w:rPr>
          <w:noProof/>
        </w:rPr>
        <w:pict w14:anchorId="722CE87F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:rsidR="001924CA" w:rsidRDefault="001924CA" w:rsidP="001924CA">
      <w:pPr>
        <w:rPr>
          <w:rFonts w:ascii="Calibri" w:eastAsia="Calibri" w:hAnsi="Calibri" w:cs="Calibri"/>
        </w:rPr>
      </w:pPr>
    </w:p>
    <w:p w:rsidR="001924CA" w:rsidRDefault="001924CA" w:rsidP="001924C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Which is a risk factor for atherosclerosis in psittacines?</w:t>
      </w:r>
    </w:p>
    <w:p w:rsidR="001924CA" w:rsidRDefault="001924CA" w:rsidP="001924CA">
      <w:pPr>
        <w:rPr>
          <w:rFonts w:ascii="Calibri" w:eastAsia="Calibri" w:hAnsi="Calibri" w:cs="Calibri"/>
        </w:rPr>
      </w:pPr>
    </w:p>
    <w:p w:rsidR="001924CA" w:rsidRDefault="001924CA" w:rsidP="001924CA">
      <w:pPr>
        <w:numPr>
          <w:ilvl w:val="0"/>
          <w:numId w:val="5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Female sex</w:t>
      </w:r>
    </w:p>
    <w:p w:rsidR="001924CA" w:rsidRDefault="001924CA" w:rsidP="001924CA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Low HDL levels</w:t>
      </w:r>
    </w:p>
    <w:p w:rsidR="001924CA" w:rsidRDefault="001924CA" w:rsidP="001924CA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High exercise levels</w:t>
      </w:r>
    </w:p>
    <w:p w:rsidR="001924CA" w:rsidRDefault="001924CA" w:rsidP="001924CA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Under 15 years old</w:t>
      </w:r>
    </w:p>
    <w:p w:rsidR="001924CA" w:rsidRDefault="001924CA" w:rsidP="001924CA">
      <w:pPr>
        <w:numPr>
          <w:ilvl w:val="0"/>
          <w:numId w:val="5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High LDL levels</w:t>
      </w:r>
    </w:p>
    <w:p w:rsidR="001924CA" w:rsidRDefault="001924CA" w:rsidP="001924CA">
      <w:pPr>
        <w:rPr>
          <w:rFonts w:ascii="Calibri" w:eastAsia="Calibri" w:hAnsi="Calibri" w:cs="Calibri"/>
        </w:rPr>
      </w:pPr>
    </w:p>
    <w:p w:rsidR="001924CA" w:rsidRDefault="00D85840" w:rsidP="001924CA">
      <w:pPr>
        <w:rPr>
          <w:rFonts w:ascii="Calibri" w:eastAsia="Calibri" w:hAnsi="Calibri" w:cs="Calibri"/>
        </w:rPr>
      </w:pPr>
      <w:r>
        <w:rPr>
          <w:noProof/>
        </w:rPr>
        <w:pict w14:anchorId="1C5CE102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:rsidR="001924CA" w:rsidRDefault="001924CA" w:rsidP="001924CA">
      <w:pPr>
        <w:rPr>
          <w:rFonts w:ascii="Calibri" w:eastAsia="Calibri" w:hAnsi="Calibri" w:cs="Calibri"/>
        </w:rPr>
      </w:pPr>
    </w:p>
    <w:p w:rsidR="001924CA" w:rsidRDefault="001924CA" w:rsidP="001924C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High dietary intake of which compound is protective against the development of atherosclerosis in parrots?</w:t>
      </w:r>
    </w:p>
    <w:p w:rsidR="001924CA" w:rsidRDefault="001924CA" w:rsidP="001924CA">
      <w:pPr>
        <w:rPr>
          <w:rFonts w:ascii="Calibri" w:eastAsia="Calibri" w:hAnsi="Calibri" w:cs="Calibri"/>
        </w:rPr>
      </w:pPr>
    </w:p>
    <w:p w:rsidR="001924CA" w:rsidRDefault="001924CA" w:rsidP="001924CA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Manganese</w:t>
      </w:r>
    </w:p>
    <w:p w:rsidR="001924CA" w:rsidRDefault="001924CA" w:rsidP="001924CA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L-glutamine</w:t>
      </w:r>
    </w:p>
    <w:p w:rsidR="001924CA" w:rsidRDefault="001924CA" w:rsidP="001924CA">
      <w:pPr>
        <w:numPr>
          <w:ilvl w:val="0"/>
          <w:numId w:val="6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Alpha-linoleic acid</w:t>
      </w:r>
    </w:p>
    <w:p w:rsidR="001924CA" w:rsidRDefault="001924CA" w:rsidP="001924CA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Stearic acid</w:t>
      </w:r>
    </w:p>
    <w:p w:rsidR="001924CA" w:rsidRDefault="001924CA" w:rsidP="001924CA">
      <w:pPr>
        <w:numPr>
          <w:ilvl w:val="0"/>
          <w:numId w:val="6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Arachidonic acid</w:t>
      </w:r>
    </w:p>
    <w:p w:rsidR="001924CA" w:rsidRDefault="001924CA" w:rsidP="001924CA">
      <w:pPr>
        <w:rPr>
          <w:rFonts w:ascii="Calibri" w:eastAsia="Calibri" w:hAnsi="Calibri" w:cs="Calibri"/>
        </w:rPr>
      </w:pPr>
    </w:p>
    <w:p w:rsidR="001924CA" w:rsidRDefault="00D85840" w:rsidP="001924CA">
      <w:pPr>
        <w:rPr>
          <w:rFonts w:ascii="Calibri" w:eastAsia="Calibri" w:hAnsi="Calibri" w:cs="Calibri"/>
        </w:rPr>
      </w:pPr>
      <w:r>
        <w:rPr>
          <w:noProof/>
        </w:rPr>
        <w:pict w14:anchorId="16273F6A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:rsidR="001924CA" w:rsidRDefault="001924CA" w:rsidP="001924CA">
      <w:pPr>
        <w:rPr>
          <w:rFonts w:ascii="Calibri" w:eastAsia="Calibri" w:hAnsi="Calibri" w:cs="Calibri"/>
        </w:rPr>
      </w:pPr>
    </w:p>
    <w:p w:rsidR="001924CA" w:rsidRDefault="001924CA" w:rsidP="001924C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toxin found in avocados is cardiotoxic in birds?</w:t>
      </w:r>
    </w:p>
    <w:p w:rsidR="001924CA" w:rsidRDefault="001924CA" w:rsidP="001924CA">
      <w:pPr>
        <w:rPr>
          <w:rFonts w:ascii="Calibri" w:eastAsia="Calibri" w:hAnsi="Calibri" w:cs="Calibri"/>
        </w:rPr>
      </w:pPr>
    </w:p>
    <w:p w:rsidR="001924CA" w:rsidRDefault="001924CA" w:rsidP="001924CA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Beta-aminopropionitrile</w:t>
      </w:r>
    </w:p>
    <w:p w:rsidR="001924CA" w:rsidRDefault="001924CA" w:rsidP="001924CA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Githagenin</w:t>
      </w:r>
    </w:p>
    <w:p w:rsidR="001924CA" w:rsidRDefault="001924CA" w:rsidP="001924CA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Erucic acid</w:t>
      </w:r>
    </w:p>
    <w:p w:rsidR="001924CA" w:rsidRDefault="001924CA" w:rsidP="001924CA">
      <w:pPr>
        <w:numPr>
          <w:ilvl w:val="0"/>
          <w:numId w:val="7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Persin</w:t>
      </w:r>
    </w:p>
    <w:p w:rsidR="001924CA" w:rsidRDefault="001924CA" w:rsidP="001924CA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Monocrotaline</w:t>
      </w:r>
    </w:p>
    <w:p w:rsidR="001924CA" w:rsidRDefault="001924CA" w:rsidP="001924CA">
      <w:pPr>
        <w:rPr>
          <w:rFonts w:ascii="Calibri" w:eastAsia="Calibri" w:hAnsi="Calibri" w:cs="Calibri"/>
        </w:rPr>
      </w:pPr>
    </w:p>
    <w:p w:rsidR="001924CA" w:rsidRDefault="001924CA" w:rsidP="001924CA">
      <w:pPr>
        <w:rPr>
          <w:rFonts w:ascii="Calibri" w:eastAsia="Calibri" w:hAnsi="Calibri" w:cs="Calibri"/>
        </w:rPr>
      </w:pPr>
    </w:p>
    <w:p w:rsidR="001924CA" w:rsidRDefault="00D85840" w:rsidP="001924CA">
      <w:pPr>
        <w:rPr>
          <w:rFonts w:ascii="Calibri" w:eastAsia="Calibri" w:hAnsi="Calibri" w:cs="Calibri"/>
        </w:rPr>
      </w:pPr>
      <w:r>
        <w:rPr>
          <w:noProof/>
        </w:rPr>
        <w:pict w14:anchorId="13BDF96F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:rsidR="001924CA" w:rsidRDefault="001924CA" w:rsidP="001924CA">
      <w:pPr>
        <w:rPr>
          <w:rFonts w:ascii="Calibri" w:eastAsia="Calibri" w:hAnsi="Calibri" w:cs="Calibri"/>
        </w:rPr>
      </w:pPr>
    </w:p>
    <w:p w:rsidR="001924CA" w:rsidRDefault="001924CA" w:rsidP="001924C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Accumulation of caseous debris in which air sac can cause compression of the great vessels?</w:t>
      </w:r>
    </w:p>
    <w:p w:rsidR="001924CA" w:rsidRDefault="001924CA" w:rsidP="001924CA">
      <w:pPr>
        <w:rPr>
          <w:rFonts w:ascii="Calibri" w:eastAsia="Calibri" w:hAnsi="Calibri" w:cs="Calibri"/>
        </w:rPr>
      </w:pPr>
    </w:p>
    <w:p w:rsidR="001924CA" w:rsidRDefault="001924CA" w:rsidP="001924CA">
      <w:pPr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Cranial Thoracic</w:t>
      </w:r>
    </w:p>
    <w:p w:rsidR="001924CA" w:rsidRDefault="001924CA" w:rsidP="001924CA">
      <w:pPr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Abdominal</w:t>
      </w:r>
    </w:p>
    <w:p w:rsidR="001924CA" w:rsidRDefault="001924CA" w:rsidP="001924CA">
      <w:pPr>
        <w:numPr>
          <w:ilvl w:val="0"/>
          <w:numId w:val="13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Clavicular</w:t>
      </w:r>
    </w:p>
    <w:p w:rsidR="001924CA" w:rsidRDefault="001924CA" w:rsidP="001924CA">
      <w:pPr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Caudal Thoracic</w:t>
      </w:r>
    </w:p>
    <w:p w:rsidR="001924CA" w:rsidRDefault="001924CA" w:rsidP="001924CA">
      <w:pPr>
        <w:numPr>
          <w:ilvl w:val="0"/>
          <w:numId w:val="13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Cervical</w:t>
      </w:r>
    </w:p>
    <w:p w:rsidR="001924CA" w:rsidRDefault="001924CA" w:rsidP="001924CA">
      <w:pPr>
        <w:rPr>
          <w:rFonts w:ascii="Calibri" w:eastAsia="Calibri" w:hAnsi="Calibri" w:cs="Calibri"/>
        </w:rPr>
      </w:pPr>
    </w:p>
    <w:p w:rsidR="001924CA" w:rsidRDefault="00D85840" w:rsidP="001924CA">
      <w:pPr>
        <w:rPr>
          <w:rFonts w:ascii="Calibri" w:eastAsia="Calibri" w:hAnsi="Calibri" w:cs="Calibri"/>
        </w:rPr>
      </w:pPr>
      <w:r>
        <w:rPr>
          <w:noProof/>
        </w:rPr>
        <w:pict w14:anchorId="5A9F476A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:rsidR="001924CA" w:rsidRDefault="001924CA" w:rsidP="001924CA">
      <w:pPr>
        <w:rPr>
          <w:rFonts w:ascii="Calibri" w:eastAsia="Calibri" w:hAnsi="Calibri" w:cs="Calibri"/>
        </w:rPr>
      </w:pPr>
    </w:p>
    <w:p w:rsidR="001924CA" w:rsidRDefault="001924CA" w:rsidP="001924C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Which electrocardiographic wave is negative in lead II in most avian species?</w:t>
      </w:r>
    </w:p>
    <w:p w:rsidR="001924CA" w:rsidRDefault="001924CA" w:rsidP="001924CA">
      <w:pPr>
        <w:rPr>
          <w:rFonts w:ascii="Calibri" w:eastAsia="Calibri" w:hAnsi="Calibri" w:cs="Calibri"/>
        </w:rPr>
      </w:pPr>
    </w:p>
    <w:p w:rsidR="001924CA" w:rsidRDefault="001924CA" w:rsidP="001924CA">
      <w:pPr>
        <w:numPr>
          <w:ilvl w:val="0"/>
          <w:numId w:val="1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 wave</w:t>
      </w:r>
    </w:p>
    <w:p w:rsidR="001924CA" w:rsidRDefault="001924CA" w:rsidP="001924CA">
      <w:pPr>
        <w:numPr>
          <w:ilvl w:val="0"/>
          <w:numId w:val="1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Ta wave</w:t>
      </w:r>
    </w:p>
    <w:p w:rsidR="001924CA" w:rsidRDefault="001924CA" w:rsidP="001924CA">
      <w:pPr>
        <w:numPr>
          <w:ilvl w:val="0"/>
          <w:numId w:val="1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 wave</w:t>
      </w:r>
    </w:p>
    <w:p w:rsidR="001924CA" w:rsidRDefault="001924CA" w:rsidP="001924CA">
      <w:pPr>
        <w:numPr>
          <w:ilvl w:val="0"/>
          <w:numId w:val="1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Q wave</w:t>
      </w:r>
    </w:p>
    <w:p w:rsidR="001924CA" w:rsidRDefault="001924CA" w:rsidP="001924CA">
      <w:pPr>
        <w:numPr>
          <w:ilvl w:val="0"/>
          <w:numId w:val="11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S wave</w:t>
      </w:r>
    </w:p>
    <w:p w:rsidR="001924CA" w:rsidRDefault="001924CA" w:rsidP="001924CA">
      <w:pPr>
        <w:rPr>
          <w:rFonts w:ascii="Calibri" w:eastAsia="Calibri" w:hAnsi="Calibri" w:cs="Calibri"/>
        </w:rPr>
      </w:pPr>
    </w:p>
    <w:p w:rsidR="001924CA" w:rsidRDefault="00D85840" w:rsidP="001924CA">
      <w:pPr>
        <w:rPr>
          <w:rFonts w:ascii="Calibri" w:eastAsia="Calibri" w:hAnsi="Calibri" w:cs="Calibri"/>
        </w:rPr>
      </w:pPr>
      <w:r>
        <w:rPr>
          <w:noProof/>
        </w:rPr>
        <w:pict w14:anchorId="72B512EE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:rsidR="001924CA" w:rsidRDefault="001924CA" w:rsidP="001924CA">
      <w:pPr>
        <w:rPr>
          <w:rFonts w:ascii="Calibri" w:eastAsia="Calibri" w:hAnsi="Calibri" w:cs="Calibri"/>
        </w:rPr>
      </w:pPr>
    </w:p>
    <w:p w:rsidR="001924CA" w:rsidRDefault="001924CA" w:rsidP="001924C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does the Ta wave represent in Columbiform ECGs?</w:t>
      </w:r>
    </w:p>
    <w:p w:rsidR="001924CA" w:rsidRDefault="001924CA" w:rsidP="001924CA">
      <w:pPr>
        <w:rPr>
          <w:rFonts w:ascii="Calibri" w:eastAsia="Calibri" w:hAnsi="Calibri" w:cs="Calibri"/>
        </w:rPr>
      </w:pPr>
    </w:p>
    <w:p w:rsidR="001924CA" w:rsidRDefault="001924CA" w:rsidP="001924CA">
      <w:pPr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Atrial depolarization</w:t>
      </w:r>
    </w:p>
    <w:p w:rsidR="001924CA" w:rsidRDefault="001924CA" w:rsidP="001924CA">
      <w:pPr>
        <w:numPr>
          <w:ilvl w:val="0"/>
          <w:numId w:val="9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Atrial repolarization</w:t>
      </w:r>
    </w:p>
    <w:p w:rsidR="001924CA" w:rsidRDefault="001924CA" w:rsidP="001924CA">
      <w:pPr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Ventricular depolarization</w:t>
      </w:r>
    </w:p>
    <w:p w:rsidR="001924CA" w:rsidRDefault="001924CA" w:rsidP="001924CA">
      <w:pPr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Ventricular repolarization</w:t>
      </w:r>
    </w:p>
    <w:p w:rsidR="001924CA" w:rsidRDefault="001924CA" w:rsidP="001924CA">
      <w:pPr>
        <w:numPr>
          <w:ilvl w:val="0"/>
          <w:numId w:val="9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 node conduction</w:t>
      </w:r>
    </w:p>
    <w:p w:rsidR="001924CA" w:rsidRDefault="001924CA" w:rsidP="00DB621B"/>
    <w:p w:rsidR="001924CA" w:rsidRPr="00D92DF3" w:rsidRDefault="001924CA" w:rsidP="001924CA">
      <w:pPr>
        <w:rPr>
          <w:b/>
          <w:bCs/>
        </w:rPr>
      </w:pPr>
      <w:r>
        <w:rPr>
          <w:b/>
          <w:bCs/>
        </w:rPr>
        <w:t xml:space="preserve">CBS </w:t>
      </w:r>
      <w:r w:rsidRPr="00D92DF3">
        <w:rPr>
          <w:b/>
          <w:bCs/>
        </w:rPr>
        <w:t>Questions:</w:t>
      </w:r>
    </w:p>
    <w:p w:rsidR="001924CA" w:rsidRDefault="001924CA" w:rsidP="001924CA">
      <w:r w:rsidRPr="00826E65">
        <w:rPr>
          <w:b/>
          <w:bCs/>
        </w:rPr>
        <w:t>Current Therapy in Avian Medicine and Surgery</w:t>
      </w:r>
      <w:r>
        <w:t xml:space="preserve"> </w:t>
      </w:r>
    </w:p>
    <w:p w:rsidR="001924CA" w:rsidRDefault="001924CA" w:rsidP="001924CA">
      <w:pPr>
        <w:pStyle w:val="ListParagraph"/>
        <w:numPr>
          <w:ilvl w:val="0"/>
          <w:numId w:val="16"/>
        </w:numPr>
        <w:spacing w:after="160" w:line="259" w:lineRule="auto"/>
      </w:pPr>
      <w:r>
        <w:t>List the distinct coelomic cavities in the avian coelom and list the organs within each cavity.</w:t>
      </w:r>
    </w:p>
    <w:p w:rsidR="001924CA" w:rsidRDefault="001924CA" w:rsidP="001924CA">
      <w:pPr>
        <w:pStyle w:val="ListParagraph"/>
        <w:numPr>
          <w:ilvl w:val="1"/>
          <w:numId w:val="16"/>
        </w:numPr>
        <w:spacing w:after="160" w:line="259" w:lineRule="auto"/>
      </w:pPr>
      <w:r>
        <w:t>8 coelomic cavities:</w:t>
      </w:r>
    </w:p>
    <w:p w:rsidR="001924CA" w:rsidRDefault="001924CA" w:rsidP="001924CA">
      <w:pPr>
        <w:pStyle w:val="ListParagraph"/>
        <w:numPr>
          <w:ilvl w:val="2"/>
          <w:numId w:val="16"/>
        </w:numPr>
        <w:spacing w:after="160" w:line="259" w:lineRule="auto"/>
      </w:pPr>
      <w:r>
        <w:t>1 pericardial cavity - heart</w:t>
      </w:r>
    </w:p>
    <w:p w:rsidR="001924CA" w:rsidRDefault="001924CA" w:rsidP="001924CA">
      <w:pPr>
        <w:pStyle w:val="ListParagraph"/>
        <w:numPr>
          <w:ilvl w:val="2"/>
          <w:numId w:val="16"/>
        </w:numPr>
        <w:spacing w:after="160" w:line="259" w:lineRule="auto"/>
      </w:pPr>
      <w:r>
        <w:t>1 intestinal peritoneal cavity – proventriculus, ventriculus, intestines, spleen, pancreas, reproductive tract (gonads, oviduct), +/- gallbladder</w:t>
      </w:r>
    </w:p>
    <w:p w:rsidR="001924CA" w:rsidRDefault="001924CA" w:rsidP="001924CA">
      <w:pPr>
        <w:pStyle w:val="ListParagraph"/>
        <w:numPr>
          <w:ilvl w:val="2"/>
          <w:numId w:val="16"/>
        </w:numPr>
        <w:spacing w:after="160" w:line="259" w:lineRule="auto"/>
      </w:pPr>
      <w:r>
        <w:t>2 pleural cavities - lungs</w:t>
      </w:r>
    </w:p>
    <w:p w:rsidR="001924CA" w:rsidRDefault="001924CA" w:rsidP="001924CA">
      <w:pPr>
        <w:pStyle w:val="ListParagraph"/>
        <w:numPr>
          <w:ilvl w:val="2"/>
          <w:numId w:val="16"/>
        </w:numPr>
        <w:spacing w:after="160" w:line="259" w:lineRule="auto"/>
      </w:pPr>
      <w:r>
        <w:t>4 hepatic peritoneal cavities – liver</w:t>
      </w:r>
    </w:p>
    <w:p w:rsidR="001924CA" w:rsidRDefault="001924CA" w:rsidP="001924CA">
      <w:pPr>
        <w:pStyle w:val="ListParagraph"/>
        <w:ind w:left="2160"/>
      </w:pPr>
    </w:p>
    <w:p w:rsidR="001924CA" w:rsidRDefault="001924CA" w:rsidP="001924CA">
      <w:r w:rsidRPr="00187478">
        <w:rPr>
          <w:b/>
          <w:bCs/>
        </w:rPr>
        <w:t>Current Therapy in Exotic Pet Practice</w:t>
      </w:r>
    </w:p>
    <w:p w:rsidR="001924CA" w:rsidRDefault="001924CA" w:rsidP="001924CA">
      <w:pPr>
        <w:pStyle w:val="ListParagraph"/>
        <w:numPr>
          <w:ilvl w:val="0"/>
          <w:numId w:val="14"/>
        </w:numPr>
        <w:spacing w:after="160" w:line="259" w:lineRule="auto"/>
      </w:pPr>
      <w:r>
        <w:t>Which of the following about avian reproductive anatomy and physiology is true?</w:t>
      </w:r>
    </w:p>
    <w:p w:rsidR="001924CA" w:rsidRPr="002C7C32" w:rsidRDefault="001924CA" w:rsidP="001924CA">
      <w:pPr>
        <w:pStyle w:val="ListParagraph"/>
        <w:numPr>
          <w:ilvl w:val="0"/>
          <w:numId w:val="15"/>
        </w:numPr>
        <w:spacing w:after="160" w:line="259" w:lineRule="auto"/>
      </w:pPr>
      <w:r w:rsidRPr="002C7C32">
        <w:t>The oviduct consists of four sections: infundibulum, isthmus, shell gland, and vagina.</w:t>
      </w:r>
    </w:p>
    <w:p w:rsidR="001924CA" w:rsidRPr="002C7C32" w:rsidRDefault="001924CA" w:rsidP="001924CA">
      <w:pPr>
        <w:pStyle w:val="ListParagraph"/>
        <w:numPr>
          <w:ilvl w:val="0"/>
          <w:numId w:val="15"/>
        </w:numPr>
        <w:spacing w:after="160" w:line="259" w:lineRule="auto"/>
      </w:pPr>
      <w:r w:rsidRPr="002C7C32">
        <w:t>The ductus deferens opens into the proctodeum within the cloaca.</w:t>
      </w:r>
    </w:p>
    <w:p w:rsidR="001924CA" w:rsidRPr="002C7C32" w:rsidRDefault="001924CA" w:rsidP="001924CA">
      <w:pPr>
        <w:pStyle w:val="ListParagraph"/>
        <w:numPr>
          <w:ilvl w:val="0"/>
          <w:numId w:val="15"/>
        </w:numPr>
        <w:spacing w:after="160" w:line="259" w:lineRule="auto"/>
      </w:pPr>
      <w:r w:rsidRPr="002C7C32">
        <w:t>The ovary and oviduct are located on the right side of the coelom.</w:t>
      </w:r>
    </w:p>
    <w:p w:rsidR="001924CA" w:rsidRPr="002C7C32" w:rsidRDefault="001924CA" w:rsidP="001924CA">
      <w:pPr>
        <w:pStyle w:val="ListParagraph"/>
        <w:numPr>
          <w:ilvl w:val="0"/>
          <w:numId w:val="15"/>
        </w:numPr>
        <w:spacing w:after="160" w:line="259" w:lineRule="auto"/>
      </w:pPr>
      <w:r w:rsidRPr="002C7C32">
        <w:t>PGE2 stimulates shell gland muscle contractions.</w:t>
      </w:r>
    </w:p>
    <w:p w:rsidR="001924CA" w:rsidRPr="002C7C32" w:rsidRDefault="001924CA" w:rsidP="001924CA">
      <w:pPr>
        <w:pStyle w:val="ListParagraph"/>
        <w:numPr>
          <w:ilvl w:val="0"/>
          <w:numId w:val="15"/>
        </w:numPr>
        <w:spacing w:after="160" w:line="259" w:lineRule="auto"/>
        <w:rPr>
          <w:highlight w:val="yellow"/>
        </w:rPr>
      </w:pPr>
      <w:r w:rsidRPr="002C7C32">
        <w:rPr>
          <w:highlight w:val="yellow"/>
        </w:rPr>
        <w:t>PGE2 allows for relaxation of uterovaginal sphincter and vagina.</w:t>
      </w:r>
    </w:p>
    <w:p w:rsidR="00E733DB" w:rsidRPr="00DB67FC" w:rsidRDefault="00E733DB" w:rsidP="00E733DB">
      <w:r w:rsidRPr="00DB67FC">
        <w:t>Question:</w:t>
      </w:r>
    </w:p>
    <w:p w:rsidR="00E733DB" w:rsidRPr="00DB67FC" w:rsidRDefault="00E733DB" w:rsidP="00E733DB"/>
    <w:p w:rsidR="00E733DB" w:rsidRPr="00DB67FC" w:rsidRDefault="00E733DB" w:rsidP="00E733DB">
      <w:r w:rsidRPr="00DB67FC">
        <w:lastRenderedPageBreak/>
        <w:t xml:space="preserve">The avian optic lobe is most analogous to which </w:t>
      </w:r>
      <w:proofErr w:type="gramStart"/>
      <w:r w:rsidRPr="00DB67FC">
        <w:t>mammalian  structure</w:t>
      </w:r>
      <w:proofErr w:type="gramEnd"/>
      <w:r w:rsidRPr="00DB67FC">
        <w:t>?</w:t>
      </w:r>
    </w:p>
    <w:p w:rsidR="00E733DB" w:rsidRPr="00DB67FC" w:rsidRDefault="00E733DB" w:rsidP="00E733DB"/>
    <w:p w:rsidR="00E733DB" w:rsidRPr="00DB67FC" w:rsidRDefault="00E733DB" w:rsidP="00E733DB">
      <w:pPr>
        <w:pStyle w:val="ListParagraph"/>
        <w:numPr>
          <w:ilvl w:val="0"/>
          <w:numId w:val="17"/>
        </w:numPr>
      </w:pPr>
      <w:r w:rsidRPr="00DB67FC">
        <w:t>Occipital lobe</w:t>
      </w:r>
    </w:p>
    <w:p w:rsidR="00E733DB" w:rsidRPr="00DB67FC" w:rsidRDefault="00E733DB" w:rsidP="00E733DB">
      <w:pPr>
        <w:pStyle w:val="ListParagraph"/>
        <w:numPr>
          <w:ilvl w:val="0"/>
          <w:numId w:val="17"/>
        </w:numPr>
      </w:pPr>
      <w:r w:rsidRPr="00DB67FC">
        <w:t>Rostral colliculus</w:t>
      </w:r>
    </w:p>
    <w:p w:rsidR="00E733DB" w:rsidRPr="00DB67FC" w:rsidRDefault="00E733DB" w:rsidP="00E733DB">
      <w:pPr>
        <w:pStyle w:val="ListParagraph"/>
        <w:numPr>
          <w:ilvl w:val="0"/>
          <w:numId w:val="17"/>
        </w:numPr>
      </w:pPr>
      <w:r w:rsidRPr="00DB67FC">
        <w:t>Thalamus</w:t>
      </w:r>
    </w:p>
    <w:p w:rsidR="00E733DB" w:rsidRPr="00DB67FC" w:rsidRDefault="00E733DB" w:rsidP="00E733DB">
      <w:pPr>
        <w:pStyle w:val="ListParagraph"/>
        <w:numPr>
          <w:ilvl w:val="0"/>
          <w:numId w:val="17"/>
        </w:numPr>
      </w:pPr>
      <w:r w:rsidRPr="00DB67FC">
        <w:t>Parietal lobe</w:t>
      </w:r>
    </w:p>
    <w:p w:rsidR="00E733DB" w:rsidRPr="00DB67FC" w:rsidRDefault="00E733DB" w:rsidP="00E733DB">
      <w:pPr>
        <w:pStyle w:val="ListParagraph"/>
        <w:numPr>
          <w:ilvl w:val="0"/>
          <w:numId w:val="17"/>
        </w:numPr>
      </w:pPr>
      <w:r w:rsidRPr="00DB67FC">
        <w:t>Caudal colliculus</w:t>
      </w:r>
    </w:p>
    <w:p w:rsidR="00E733DB" w:rsidRPr="00DB67FC" w:rsidRDefault="00E733DB" w:rsidP="00E733DB"/>
    <w:p w:rsidR="00E733DB" w:rsidRPr="00DB67FC" w:rsidRDefault="00E733DB" w:rsidP="00E733DB">
      <w:r w:rsidRPr="00DB67FC">
        <w:t>Answer:  B</w:t>
      </w:r>
    </w:p>
    <w:p w:rsidR="001924CA" w:rsidRDefault="001924CA" w:rsidP="00DB621B">
      <w:bookmarkStart w:id="0" w:name="_GoBack"/>
      <w:bookmarkEnd w:id="0"/>
    </w:p>
    <w:sectPr w:rsidR="00192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E5B"/>
    <w:multiLevelType w:val="multilevel"/>
    <w:tmpl w:val="D15440F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117091C"/>
    <w:multiLevelType w:val="hybridMultilevel"/>
    <w:tmpl w:val="C22C87DA"/>
    <w:lvl w:ilvl="0" w:tplc="3C4EFD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120D4"/>
    <w:multiLevelType w:val="hybridMultilevel"/>
    <w:tmpl w:val="1D8E53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76B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2C513B"/>
    <w:multiLevelType w:val="multilevel"/>
    <w:tmpl w:val="0256135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801CF4"/>
    <w:multiLevelType w:val="multilevel"/>
    <w:tmpl w:val="CA362E7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34B36CE"/>
    <w:multiLevelType w:val="multilevel"/>
    <w:tmpl w:val="8C50826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9293631"/>
    <w:multiLevelType w:val="hybridMultilevel"/>
    <w:tmpl w:val="7ABAB67E"/>
    <w:lvl w:ilvl="0" w:tplc="7CB009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E172F"/>
    <w:multiLevelType w:val="multilevel"/>
    <w:tmpl w:val="4CE8EE2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BA1504C"/>
    <w:multiLevelType w:val="hybridMultilevel"/>
    <w:tmpl w:val="851ABD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B11362"/>
    <w:multiLevelType w:val="multilevel"/>
    <w:tmpl w:val="991EA8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C7860AB"/>
    <w:multiLevelType w:val="hybridMultilevel"/>
    <w:tmpl w:val="4AF28096"/>
    <w:lvl w:ilvl="0" w:tplc="DC96E1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81B47"/>
    <w:multiLevelType w:val="multilevel"/>
    <w:tmpl w:val="5614C48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8206A96"/>
    <w:multiLevelType w:val="multilevel"/>
    <w:tmpl w:val="866071D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CE319F6"/>
    <w:multiLevelType w:val="multilevel"/>
    <w:tmpl w:val="39AC0A7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B9C6829"/>
    <w:multiLevelType w:val="hybridMultilevel"/>
    <w:tmpl w:val="775A3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87C70"/>
    <w:multiLevelType w:val="hybridMultilevel"/>
    <w:tmpl w:val="28583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2"/>
  </w:num>
  <w:num w:numId="5">
    <w:abstractNumId w:val="13"/>
  </w:num>
  <w:num w:numId="6">
    <w:abstractNumId w:val="12"/>
  </w:num>
  <w:num w:numId="7">
    <w:abstractNumId w:val="5"/>
  </w:num>
  <w:num w:numId="8">
    <w:abstractNumId w:val="14"/>
  </w:num>
  <w:num w:numId="9">
    <w:abstractNumId w:val="4"/>
  </w:num>
  <w:num w:numId="10">
    <w:abstractNumId w:val="6"/>
  </w:num>
  <w:num w:numId="11">
    <w:abstractNumId w:val="10"/>
  </w:num>
  <w:num w:numId="12">
    <w:abstractNumId w:val="8"/>
  </w:num>
  <w:num w:numId="13">
    <w:abstractNumId w:val="0"/>
  </w:num>
  <w:num w:numId="14">
    <w:abstractNumId w:val="3"/>
  </w:num>
  <w:num w:numId="15">
    <w:abstractNumId w:val="9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4B5"/>
    <w:rsid w:val="00001D85"/>
    <w:rsid w:val="00026FEC"/>
    <w:rsid w:val="0004415B"/>
    <w:rsid w:val="00052D5B"/>
    <w:rsid w:val="00061B55"/>
    <w:rsid w:val="00077060"/>
    <w:rsid w:val="00094A4A"/>
    <w:rsid w:val="00097325"/>
    <w:rsid w:val="000A3551"/>
    <w:rsid w:val="000C12BF"/>
    <w:rsid w:val="000D6334"/>
    <w:rsid w:val="000D6EB4"/>
    <w:rsid w:val="000F02BE"/>
    <w:rsid w:val="000F3472"/>
    <w:rsid w:val="0010020C"/>
    <w:rsid w:val="0010344B"/>
    <w:rsid w:val="00135092"/>
    <w:rsid w:val="00144829"/>
    <w:rsid w:val="001501D0"/>
    <w:rsid w:val="001533F5"/>
    <w:rsid w:val="00167B09"/>
    <w:rsid w:val="00171A87"/>
    <w:rsid w:val="00180653"/>
    <w:rsid w:val="00182CC8"/>
    <w:rsid w:val="00187709"/>
    <w:rsid w:val="001924CA"/>
    <w:rsid w:val="00197262"/>
    <w:rsid w:val="001A78F8"/>
    <w:rsid w:val="001B213C"/>
    <w:rsid w:val="001D058C"/>
    <w:rsid w:val="001F2EB4"/>
    <w:rsid w:val="001F6A15"/>
    <w:rsid w:val="00201156"/>
    <w:rsid w:val="00212245"/>
    <w:rsid w:val="00227227"/>
    <w:rsid w:val="002341E4"/>
    <w:rsid w:val="0025148A"/>
    <w:rsid w:val="0026794F"/>
    <w:rsid w:val="00271D9B"/>
    <w:rsid w:val="00273494"/>
    <w:rsid w:val="002A1448"/>
    <w:rsid w:val="002A1689"/>
    <w:rsid w:val="002A30C9"/>
    <w:rsid w:val="002B020D"/>
    <w:rsid w:val="002B6E02"/>
    <w:rsid w:val="002C3F66"/>
    <w:rsid w:val="002C3F70"/>
    <w:rsid w:val="002D24B0"/>
    <w:rsid w:val="002D3A8B"/>
    <w:rsid w:val="002D7B3B"/>
    <w:rsid w:val="002F0B99"/>
    <w:rsid w:val="002F3227"/>
    <w:rsid w:val="00313645"/>
    <w:rsid w:val="00320665"/>
    <w:rsid w:val="00331968"/>
    <w:rsid w:val="003344B5"/>
    <w:rsid w:val="0035367D"/>
    <w:rsid w:val="00354C14"/>
    <w:rsid w:val="0035606F"/>
    <w:rsid w:val="00366CF7"/>
    <w:rsid w:val="00372BFD"/>
    <w:rsid w:val="0038696B"/>
    <w:rsid w:val="00386E65"/>
    <w:rsid w:val="003B1988"/>
    <w:rsid w:val="003B3374"/>
    <w:rsid w:val="003B353C"/>
    <w:rsid w:val="003C4E00"/>
    <w:rsid w:val="003D59E7"/>
    <w:rsid w:val="004074E4"/>
    <w:rsid w:val="0042465B"/>
    <w:rsid w:val="0046065C"/>
    <w:rsid w:val="00483D49"/>
    <w:rsid w:val="00494724"/>
    <w:rsid w:val="004A3860"/>
    <w:rsid w:val="004B0C7D"/>
    <w:rsid w:val="004B7067"/>
    <w:rsid w:val="004D2941"/>
    <w:rsid w:val="004F0EBB"/>
    <w:rsid w:val="004F23F2"/>
    <w:rsid w:val="004F40C2"/>
    <w:rsid w:val="004F61E1"/>
    <w:rsid w:val="004F6E23"/>
    <w:rsid w:val="004F7241"/>
    <w:rsid w:val="005205C8"/>
    <w:rsid w:val="00544ED9"/>
    <w:rsid w:val="00546240"/>
    <w:rsid w:val="005476E6"/>
    <w:rsid w:val="00552D42"/>
    <w:rsid w:val="005615A4"/>
    <w:rsid w:val="00564907"/>
    <w:rsid w:val="0056619F"/>
    <w:rsid w:val="00582095"/>
    <w:rsid w:val="00587358"/>
    <w:rsid w:val="005B16BD"/>
    <w:rsid w:val="005B5CE2"/>
    <w:rsid w:val="005C111D"/>
    <w:rsid w:val="005D305B"/>
    <w:rsid w:val="005D5F4E"/>
    <w:rsid w:val="00605E1F"/>
    <w:rsid w:val="00606470"/>
    <w:rsid w:val="006204FC"/>
    <w:rsid w:val="00623A9A"/>
    <w:rsid w:val="0062474C"/>
    <w:rsid w:val="00624D11"/>
    <w:rsid w:val="006264D3"/>
    <w:rsid w:val="0062771F"/>
    <w:rsid w:val="0063770A"/>
    <w:rsid w:val="00646210"/>
    <w:rsid w:val="00654F3B"/>
    <w:rsid w:val="00655BFE"/>
    <w:rsid w:val="0066101F"/>
    <w:rsid w:val="00662408"/>
    <w:rsid w:val="00673A16"/>
    <w:rsid w:val="00680D92"/>
    <w:rsid w:val="00697E68"/>
    <w:rsid w:val="006A1C9D"/>
    <w:rsid w:val="006B0B75"/>
    <w:rsid w:val="006B1F0C"/>
    <w:rsid w:val="006B3686"/>
    <w:rsid w:val="006B417B"/>
    <w:rsid w:val="006B4EEA"/>
    <w:rsid w:val="006C6253"/>
    <w:rsid w:val="006D3896"/>
    <w:rsid w:val="006E3BA7"/>
    <w:rsid w:val="006F348C"/>
    <w:rsid w:val="006F412F"/>
    <w:rsid w:val="00722B1A"/>
    <w:rsid w:val="00724AC3"/>
    <w:rsid w:val="0073025F"/>
    <w:rsid w:val="00742F3B"/>
    <w:rsid w:val="00746C0A"/>
    <w:rsid w:val="0077556B"/>
    <w:rsid w:val="00793E73"/>
    <w:rsid w:val="008079EB"/>
    <w:rsid w:val="00820A3E"/>
    <w:rsid w:val="00824243"/>
    <w:rsid w:val="0084412E"/>
    <w:rsid w:val="0084509A"/>
    <w:rsid w:val="0084675B"/>
    <w:rsid w:val="00860BA8"/>
    <w:rsid w:val="008871FB"/>
    <w:rsid w:val="008A6A66"/>
    <w:rsid w:val="008B76D6"/>
    <w:rsid w:val="008C3E08"/>
    <w:rsid w:val="008C498C"/>
    <w:rsid w:val="008D3331"/>
    <w:rsid w:val="008F31BC"/>
    <w:rsid w:val="00912303"/>
    <w:rsid w:val="00926CFB"/>
    <w:rsid w:val="0093183F"/>
    <w:rsid w:val="0093189D"/>
    <w:rsid w:val="0093343F"/>
    <w:rsid w:val="0093624F"/>
    <w:rsid w:val="009447BF"/>
    <w:rsid w:val="0095046B"/>
    <w:rsid w:val="00957B5A"/>
    <w:rsid w:val="009732A9"/>
    <w:rsid w:val="009733E8"/>
    <w:rsid w:val="00975D87"/>
    <w:rsid w:val="009930F6"/>
    <w:rsid w:val="009A0E39"/>
    <w:rsid w:val="009A384C"/>
    <w:rsid w:val="009A3FAB"/>
    <w:rsid w:val="009B7962"/>
    <w:rsid w:val="009D0CA5"/>
    <w:rsid w:val="009D767C"/>
    <w:rsid w:val="009E1CFA"/>
    <w:rsid w:val="009F44AD"/>
    <w:rsid w:val="009F5343"/>
    <w:rsid w:val="00A03FED"/>
    <w:rsid w:val="00A10070"/>
    <w:rsid w:val="00A2097C"/>
    <w:rsid w:val="00A26081"/>
    <w:rsid w:val="00A42FD6"/>
    <w:rsid w:val="00A542F0"/>
    <w:rsid w:val="00A72590"/>
    <w:rsid w:val="00A73E06"/>
    <w:rsid w:val="00A7639B"/>
    <w:rsid w:val="00A81DF3"/>
    <w:rsid w:val="00A848AB"/>
    <w:rsid w:val="00A86C94"/>
    <w:rsid w:val="00A90EB2"/>
    <w:rsid w:val="00A9157B"/>
    <w:rsid w:val="00A91BC2"/>
    <w:rsid w:val="00A94EED"/>
    <w:rsid w:val="00A97067"/>
    <w:rsid w:val="00A976B1"/>
    <w:rsid w:val="00AA3F7F"/>
    <w:rsid w:val="00AA7D91"/>
    <w:rsid w:val="00AC1D68"/>
    <w:rsid w:val="00AD1B32"/>
    <w:rsid w:val="00AE2845"/>
    <w:rsid w:val="00AF0C41"/>
    <w:rsid w:val="00B02C99"/>
    <w:rsid w:val="00B04042"/>
    <w:rsid w:val="00B115E5"/>
    <w:rsid w:val="00B30F6F"/>
    <w:rsid w:val="00B44D06"/>
    <w:rsid w:val="00B50021"/>
    <w:rsid w:val="00B51AD6"/>
    <w:rsid w:val="00B55294"/>
    <w:rsid w:val="00B552D8"/>
    <w:rsid w:val="00B60080"/>
    <w:rsid w:val="00B745F1"/>
    <w:rsid w:val="00BA1605"/>
    <w:rsid w:val="00BA4996"/>
    <w:rsid w:val="00BA5D32"/>
    <w:rsid w:val="00BA61C9"/>
    <w:rsid w:val="00BB2A4F"/>
    <w:rsid w:val="00BC72FB"/>
    <w:rsid w:val="00BE59DF"/>
    <w:rsid w:val="00BE5C2B"/>
    <w:rsid w:val="00C25BBE"/>
    <w:rsid w:val="00C3227A"/>
    <w:rsid w:val="00C32D84"/>
    <w:rsid w:val="00C33CC8"/>
    <w:rsid w:val="00C34D84"/>
    <w:rsid w:val="00C55362"/>
    <w:rsid w:val="00C574CC"/>
    <w:rsid w:val="00C659D2"/>
    <w:rsid w:val="00C70261"/>
    <w:rsid w:val="00C7162B"/>
    <w:rsid w:val="00C77656"/>
    <w:rsid w:val="00C82AFD"/>
    <w:rsid w:val="00CC124A"/>
    <w:rsid w:val="00D05499"/>
    <w:rsid w:val="00D11B2F"/>
    <w:rsid w:val="00D13554"/>
    <w:rsid w:val="00D1364D"/>
    <w:rsid w:val="00D1505C"/>
    <w:rsid w:val="00D22DFC"/>
    <w:rsid w:val="00D25EC5"/>
    <w:rsid w:val="00D41D37"/>
    <w:rsid w:val="00D423C7"/>
    <w:rsid w:val="00D4765B"/>
    <w:rsid w:val="00D52AAC"/>
    <w:rsid w:val="00D54E73"/>
    <w:rsid w:val="00D57EE9"/>
    <w:rsid w:val="00D646C5"/>
    <w:rsid w:val="00D71949"/>
    <w:rsid w:val="00D85840"/>
    <w:rsid w:val="00D96061"/>
    <w:rsid w:val="00DA1641"/>
    <w:rsid w:val="00DA29ED"/>
    <w:rsid w:val="00DA5A7E"/>
    <w:rsid w:val="00DA68B8"/>
    <w:rsid w:val="00DB621B"/>
    <w:rsid w:val="00DD50E4"/>
    <w:rsid w:val="00DD6AC4"/>
    <w:rsid w:val="00DE0B0F"/>
    <w:rsid w:val="00DE0FDA"/>
    <w:rsid w:val="00DE682A"/>
    <w:rsid w:val="00DF2F6C"/>
    <w:rsid w:val="00DF5BC3"/>
    <w:rsid w:val="00E11EEA"/>
    <w:rsid w:val="00E12A56"/>
    <w:rsid w:val="00E2177D"/>
    <w:rsid w:val="00E47DE3"/>
    <w:rsid w:val="00E53A99"/>
    <w:rsid w:val="00E56653"/>
    <w:rsid w:val="00E56F07"/>
    <w:rsid w:val="00E733DB"/>
    <w:rsid w:val="00E73B51"/>
    <w:rsid w:val="00E77FD8"/>
    <w:rsid w:val="00E80895"/>
    <w:rsid w:val="00E91629"/>
    <w:rsid w:val="00E958F3"/>
    <w:rsid w:val="00EA66BC"/>
    <w:rsid w:val="00EB3FD2"/>
    <w:rsid w:val="00EB7DBE"/>
    <w:rsid w:val="00EC2F48"/>
    <w:rsid w:val="00EC314E"/>
    <w:rsid w:val="00ED1240"/>
    <w:rsid w:val="00ED55A0"/>
    <w:rsid w:val="00EF0559"/>
    <w:rsid w:val="00F10A01"/>
    <w:rsid w:val="00F161D7"/>
    <w:rsid w:val="00F36544"/>
    <w:rsid w:val="00F55282"/>
    <w:rsid w:val="00F7452F"/>
    <w:rsid w:val="00F7728B"/>
    <w:rsid w:val="00F833B9"/>
    <w:rsid w:val="00F930F9"/>
    <w:rsid w:val="00FA6012"/>
    <w:rsid w:val="00FA645A"/>
    <w:rsid w:val="00FB7ED0"/>
    <w:rsid w:val="00FC48EC"/>
    <w:rsid w:val="00FC7775"/>
    <w:rsid w:val="00FC7ED8"/>
    <w:rsid w:val="00FD1C9D"/>
    <w:rsid w:val="00FE3979"/>
    <w:rsid w:val="00F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FB30A"/>
  <w15:chartTrackingRefBased/>
  <w15:docId w15:val="{468E7088-BF99-4C1C-AE37-A1857396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349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Alissa Mones</dc:creator>
  <cp:keywords/>
  <dc:description/>
  <cp:lastModifiedBy>Tara Myers Harrison</cp:lastModifiedBy>
  <cp:revision>3</cp:revision>
  <dcterms:created xsi:type="dcterms:W3CDTF">2021-01-14T03:17:00Z</dcterms:created>
  <dcterms:modified xsi:type="dcterms:W3CDTF">2021-01-14T03:18:00Z</dcterms:modified>
</cp:coreProperties>
</file>