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F1" w:rsidRPr="00BD640C" w:rsidRDefault="00F00EDA">
      <w:pPr>
        <w:rPr>
          <w:rFonts w:ascii="Times New Roman" w:hAnsi="Times New Roman" w:cs="Times New Roman"/>
        </w:rPr>
      </w:pPr>
      <w:r w:rsidRPr="00BD640C">
        <w:rPr>
          <w:rFonts w:ascii="Times New Roman" w:hAnsi="Times New Roman" w:cs="Times New Roman"/>
        </w:rPr>
        <w:t>Quiz 2</w:t>
      </w:r>
    </w:p>
    <w:p w:rsidR="0047204E" w:rsidRDefault="0047204E">
      <w:pPr>
        <w:rPr>
          <w:rFonts w:ascii="Times New Roman" w:hAnsi="Times New Roman" w:cs="Times New Roman"/>
        </w:rPr>
      </w:pPr>
      <w:r w:rsidRPr="00BD640C">
        <w:rPr>
          <w:rFonts w:ascii="Times New Roman" w:hAnsi="Times New Roman" w:cs="Times New Roman"/>
        </w:rPr>
        <w:t>CBS 817 – Fall 2020</w:t>
      </w:r>
    </w:p>
    <w:p w:rsidR="0047204E" w:rsidRPr="00BE3636" w:rsidRDefault="00BE3636">
      <w:pPr>
        <w:rPr>
          <w:rFonts w:ascii="Times New Roman" w:hAnsi="Times New Roman" w:cs="Times New Roman"/>
          <w:b/>
        </w:rPr>
      </w:pPr>
      <w:r w:rsidRPr="00BE3636">
        <w:rPr>
          <w:rFonts w:ascii="Times New Roman" w:hAnsi="Times New Roman" w:cs="Times New Roman"/>
          <w:b/>
        </w:rPr>
        <w:t>KEY</w:t>
      </w:r>
    </w:p>
    <w:p w:rsidR="0047204E" w:rsidRPr="00BD640C" w:rsidRDefault="0047204E">
      <w:pPr>
        <w:rPr>
          <w:rFonts w:ascii="Times New Roman" w:hAnsi="Times New Roman" w:cs="Times New Roman"/>
        </w:rPr>
      </w:pPr>
    </w:p>
    <w:p w:rsidR="00F00EDA" w:rsidRPr="00BD640C" w:rsidRDefault="00BD640C" w:rsidP="00F0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D640C">
        <w:rPr>
          <w:rFonts w:ascii="Times New Roman" w:hAnsi="Times New Roman" w:cs="Times New Roman"/>
          <w:b/>
        </w:rPr>
        <w:t>What is the genus of this parasite, and briefly explain why this disease causes the external change as shown in the photo on the left. (2 points)</w:t>
      </w: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BD640C" w:rsidP="00F00EDA">
      <w:pPr>
        <w:rPr>
          <w:rFonts w:ascii="Times New Roman" w:hAnsi="Times New Roman" w:cs="Times New Roman"/>
          <w:b/>
        </w:rPr>
      </w:pPr>
      <w:r w:rsidRPr="00BD640C">
        <w:rPr>
          <w:rFonts w:ascii="Times New Roman" w:hAnsi="Times New Roman" w:cs="Times New Roman"/>
          <w:b/>
        </w:rPr>
        <w:drawing>
          <wp:anchor distT="0" distB="0" distL="114300" distR="114300" simplePos="0" relativeHeight="251660288" behindDoc="0" locked="0" layoutInCell="1" allowOverlap="1" wp14:anchorId="574842BF" wp14:editId="07A41D3B">
            <wp:simplePos x="0" y="0"/>
            <wp:positionH relativeFrom="column">
              <wp:posOffset>470535</wp:posOffset>
            </wp:positionH>
            <wp:positionV relativeFrom="paragraph">
              <wp:posOffset>57800</wp:posOffset>
            </wp:positionV>
            <wp:extent cx="3116023" cy="2087735"/>
            <wp:effectExtent l="63500" t="63500" r="122555" b="122555"/>
            <wp:wrapNone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EB70034-59F5-4CFB-BB58-EB8AF0F606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FF2B5EF4-FFF2-40B4-BE49-F238E27FC236}">
                          <a16:creationId xmlns:a16="http://schemas.microsoft.com/office/drawing/2014/main" id="{BEB70034-59F5-4CFB-BB58-EB8AF0F606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23" cy="20877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  <w:r w:rsidRPr="00BD640C"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0" locked="0" layoutInCell="1" allowOverlap="1" wp14:anchorId="534788C5" wp14:editId="3FCBC728">
            <wp:simplePos x="0" y="0"/>
            <wp:positionH relativeFrom="column">
              <wp:posOffset>3630295</wp:posOffset>
            </wp:positionH>
            <wp:positionV relativeFrom="paragraph">
              <wp:posOffset>109235</wp:posOffset>
            </wp:positionV>
            <wp:extent cx="2646047" cy="2149747"/>
            <wp:effectExtent l="57785" t="69215" r="129540" b="129540"/>
            <wp:wrapNone/>
            <wp:docPr id="4" name="Content Placeholder 4" descr="A picture containing green, person, bird, blu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0B1B7B5-3304-4911-90A3-3A93B826A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 descr="A picture containing green, person, bird, blue&#10;&#10;Description automatically generated">
                      <a:extLst>
                        <a:ext uri="{FF2B5EF4-FFF2-40B4-BE49-F238E27FC236}">
                          <a16:creationId xmlns:a16="http://schemas.microsoft.com/office/drawing/2014/main" id="{60B1B7B5-3304-4911-90A3-3A93B826A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88" b="3"/>
                    <a:stretch/>
                  </pic:blipFill>
                  <pic:spPr>
                    <a:xfrm rot="5400000">
                      <a:off x="0" y="0"/>
                      <a:ext cx="2646047" cy="21497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000000" w:rsidRPr="00BE3636" w:rsidRDefault="00BE3636" w:rsidP="00BE363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E3636">
        <w:rPr>
          <w:rFonts w:ascii="Times New Roman" w:hAnsi="Times New Roman" w:cs="Times New Roman"/>
          <w:i/>
          <w:iCs/>
        </w:rPr>
        <w:t xml:space="preserve">M. </w:t>
      </w:r>
      <w:proofErr w:type="spellStart"/>
      <w:r w:rsidRPr="00BE3636">
        <w:rPr>
          <w:rFonts w:ascii="Times New Roman" w:hAnsi="Times New Roman" w:cs="Times New Roman"/>
          <w:i/>
          <w:iCs/>
        </w:rPr>
        <w:t>cerebralis</w:t>
      </w:r>
      <w:proofErr w:type="spellEnd"/>
      <w:r w:rsidRPr="00BE3636">
        <w:rPr>
          <w:rFonts w:ascii="Times New Roman" w:hAnsi="Times New Roman" w:cs="Times New Roman"/>
          <w:i/>
          <w:iCs/>
        </w:rPr>
        <w:t xml:space="preserve"> </w:t>
      </w:r>
      <w:r w:rsidRPr="00BE3636">
        <w:rPr>
          <w:rFonts w:ascii="Times New Roman" w:hAnsi="Times New Roman" w:cs="Times New Roman"/>
        </w:rPr>
        <w:t>cause of ‘</w:t>
      </w:r>
      <w:r w:rsidRPr="00BE3636">
        <w:rPr>
          <w:rFonts w:ascii="Times New Roman" w:hAnsi="Times New Roman" w:cs="Times New Roman"/>
        </w:rPr>
        <w:t>Whirling disease’ or ‘</w:t>
      </w:r>
      <w:proofErr w:type="spellStart"/>
      <w:r w:rsidRPr="00BE3636">
        <w:rPr>
          <w:rFonts w:ascii="Times New Roman" w:hAnsi="Times New Roman" w:cs="Times New Roman"/>
        </w:rPr>
        <w:t>blacktail</w:t>
      </w:r>
      <w:proofErr w:type="spellEnd"/>
      <w:r w:rsidRPr="00BE3636">
        <w:rPr>
          <w:rFonts w:ascii="Times New Roman" w:hAnsi="Times New Roman" w:cs="Times New Roman"/>
        </w:rPr>
        <w:t>’, typically in salmonids</w:t>
      </w:r>
    </w:p>
    <w:p w:rsidR="00000000" w:rsidRPr="00BE3636" w:rsidRDefault="00BE3636" w:rsidP="00BE363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E3636">
        <w:rPr>
          <w:rFonts w:ascii="Times New Roman" w:hAnsi="Times New Roman" w:cs="Times New Roman"/>
        </w:rPr>
        <w:t>Attacks cartilage of spine and damages sympathetic nerves (color change)</w:t>
      </w:r>
    </w:p>
    <w:p w:rsidR="00000000" w:rsidRPr="00BE3636" w:rsidRDefault="00BE3636" w:rsidP="00BE363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E3636">
        <w:rPr>
          <w:rFonts w:ascii="Times New Roman" w:hAnsi="Times New Roman" w:cs="Times New Roman"/>
        </w:rPr>
        <w:t>Then see tail-chasing behavior</w:t>
      </w:r>
    </w:p>
    <w:p w:rsidR="00BE3636" w:rsidRDefault="00BE3636" w:rsidP="00F00EDA">
      <w:pPr>
        <w:rPr>
          <w:rFonts w:ascii="Times New Roman" w:hAnsi="Times New Roman" w:cs="Times New Roman"/>
          <w:b/>
        </w:rPr>
      </w:pPr>
    </w:p>
    <w:p w:rsidR="00BE3636" w:rsidRPr="00BD640C" w:rsidRDefault="00BE3636" w:rsidP="00F00EDA">
      <w:pPr>
        <w:rPr>
          <w:rFonts w:ascii="Times New Roman" w:hAnsi="Times New Roman" w:cs="Times New Roman"/>
          <w:b/>
        </w:rPr>
      </w:pPr>
    </w:p>
    <w:p w:rsidR="00F00EDA" w:rsidRPr="00BD640C" w:rsidRDefault="00F00EDA" w:rsidP="00F0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D640C">
        <w:rPr>
          <w:rFonts w:ascii="Times New Roman" w:hAnsi="Times New Roman" w:cs="Times New Roman"/>
          <w:b/>
        </w:rPr>
        <w:t xml:space="preserve">Which of the following solutions is preferred for the humane euthanasia of moon jellyfish (Aurelia </w:t>
      </w:r>
      <w:proofErr w:type="spellStart"/>
      <w:r w:rsidRPr="00BD640C">
        <w:rPr>
          <w:rFonts w:ascii="Times New Roman" w:hAnsi="Times New Roman" w:cs="Times New Roman"/>
          <w:b/>
        </w:rPr>
        <w:t>aurita</w:t>
      </w:r>
      <w:proofErr w:type="spellEnd"/>
      <w:r w:rsidRPr="00BD640C">
        <w:rPr>
          <w:rFonts w:ascii="Times New Roman" w:hAnsi="Times New Roman" w:cs="Times New Roman"/>
          <w:b/>
        </w:rPr>
        <w:t>) to minimize interference with nuclear magnetic resonance (NMR) analysis of tissues following euthanasia?</w:t>
      </w:r>
    </w:p>
    <w:p w:rsidR="00F00EDA" w:rsidRPr="00BD640C" w:rsidRDefault="00F00EDA" w:rsidP="00F00E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BD640C">
        <w:rPr>
          <w:rFonts w:ascii="Times New Roman" w:hAnsi="Times New Roman" w:cs="Times New Roman"/>
        </w:rPr>
        <w:t>KCl</w:t>
      </w:r>
      <w:proofErr w:type="spellEnd"/>
    </w:p>
    <w:p w:rsidR="00F00EDA" w:rsidRPr="00BD640C" w:rsidRDefault="00F00EDA" w:rsidP="00F00E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D640C">
        <w:rPr>
          <w:rFonts w:ascii="Times New Roman" w:hAnsi="Times New Roman" w:cs="Times New Roman"/>
        </w:rPr>
        <w:t>MgSO4</w:t>
      </w:r>
    </w:p>
    <w:p w:rsidR="00F00EDA" w:rsidRPr="00BD640C" w:rsidRDefault="00F00EDA" w:rsidP="00F00E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D640C">
        <w:rPr>
          <w:rFonts w:ascii="Times New Roman" w:hAnsi="Times New Roman" w:cs="Times New Roman"/>
        </w:rPr>
        <w:t>Eugenol</w:t>
      </w:r>
    </w:p>
    <w:p w:rsidR="00F00EDA" w:rsidRPr="00BE3636" w:rsidRDefault="00F00EDA" w:rsidP="00F00E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BE3636">
        <w:rPr>
          <w:rFonts w:ascii="Times New Roman" w:hAnsi="Times New Roman" w:cs="Times New Roman"/>
          <w:b/>
        </w:rPr>
        <w:t>MgCl2</w:t>
      </w:r>
    </w:p>
    <w:p w:rsidR="00F00EDA" w:rsidRPr="00BD640C" w:rsidRDefault="00F00EDA" w:rsidP="00F00E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D640C">
        <w:rPr>
          <w:rFonts w:ascii="Times New Roman" w:hAnsi="Times New Roman" w:cs="Times New Roman"/>
        </w:rPr>
        <w:t>Pentobarbital</w:t>
      </w:r>
    </w:p>
    <w:p w:rsidR="00F00EDA" w:rsidRDefault="00F00EDA" w:rsidP="00F00EDA">
      <w:pPr>
        <w:rPr>
          <w:rFonts w:ascii="Times New Roman" w:hAnsi="Times New Roman" w:cs="Times New Roman"/>
        </w:rPr>
      </w:pPr>
    </w:p>
    <w:p w:rsidR="00BD640C" w:rsidRPr="00BD640C" w:rsidRDefault="00BD640C" w:rsidP="00F00EDA">
      <w:pPr>
        <w:rPr>
          <w:rFonts w:ascii="Times New Roman" w:hAnsi="Times New Roman" w:cs="Times New Roman"/>
        </w:rPr>
      </w:pPr>
    </w:p>
    <w:p w:rsidR="00BD640C" w:rsidRPr="00BD640C" w:rsidRDefault="00F00EDA" w:rsidP="00BD64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BD640C">
        <w:rPr>
          <w:rFonts w:ascii="Times New Roman" w:hAnsi="Times New Roman" w:cs="Times New Roman"/>
          <w:b/>
          <w:bCs/>
          <w:color w:val="000000" w:themeColor="text1"/>
        </w:rPr>
        <w:t>Which of the following parasite-vector associations is correct?</w:t>
      </w:r>
    </w:p>
    <w:p w:rsidR="00BD640C" w:rsidRPr="00BD640C" w:rsidRDefault="00F00EDA" w:rsidP="00BD64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BD640C">
        <w:rPr>
          <w:rFonts w:ascii="Times New Roman" w:hAnsi="Times New Roman" w:cs="Times New Roman"/>
          <w:color w:val="000000" w:themeColor="text1"/>
        </w:rPr>
        <w:t xml:space="preserve">Plasmodium – </w:t>
      </w:r>
      <w:proofErr w:type="spellStart"/>
      <w:r w:rsidRPr="00BD640C">
        <w:rPr>
          <w:rFonts w:ascii="Times New Roman" w:hAnsi="Times New Roman" w:cs="Times New Roman"/>
          <w:color w:val="000000" w:themeColor="text1"/>
        </w:rPr>
        <w:t>Simulidae</w:t>
      </w:r>
      <w:proofErr w:type="spellEnd"/>
    </w:p>
    <w:p w:rsidR="00BD640C" w:rsidRPr="00BD640C" w:rsidRDefault="00F00EDA" w:rsidP="00BD64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BD640C">
        <w:rPr>
          <w:rFonts w:ascii="Times New Roman" w:hAnsi="Times New Roman" w:cs="Times New Roman"/>
          <w:color w:val="000000" w:themeColor="text1"/>
        </w:rPr>
        <w:t>Leucocytozoon</w:t>
      </w:r>
      <w:proofErr w:type="spellEnd"/>
      <w:r w:rsidRPr="00BD640C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BD640C">
        <w:rPr>
          <w:rFonts w:ascii="Times New Roman" w:hAnsi="Times New Roman" w:cs="Times New Roman"/>
          <w:color w:val="000000" w:themeColor="text1"/>
        </w:rPr>
        <w:t>Hippoboscis</w:t>
      </w:r>
      <w:proofErr w:type="spellEnd"/>
    </w:p>
    <w:p w:rsidR="00BD640C" w:rsidRPr="00BD640C" w:rsidRDefault="00F00EDA" w:rsidP="00BD64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BD640C">
        <w:rPr>
          <w:rFonts w:ascii="Times New Roman" w:hAnsi="Times New Roman" w:cs="Times New Roman"/>
          <w:color w:val="000000" w:themeColor="text1"/>
        </w:rPr>
        <w:t xml:space="preserve">Plasmodium – </w:t>
      </w:r>
      <w:proofErr w:type="spellStart"/>
      <w:r w:rsidRPr="00BD640C">
        <w:rPr>
          <w:rFonts w:ascii="Times New Roman" w:hAnsi="Times New Roman" w:cs="Times New Roman"/>
          <w:color w:val="000000" w:themeColor="text1"/>
        </w:rPr>
        <w:t>Ceratopogonidae</w:t>
      </w:r>
      <w:proofErr w:type="spellEnd"/>
    </w:p>
    <w:p w:rsidR="00BD640C" w:rsidRPr="00BD640C" w:rsidRDefault="00F00EDA" w:rsidP="00BD64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BD640C">
        <w:rPr>
          <w:rFonts w:ascii="Times New Roman" w:hAnsi="Times New Roman" w:cs="Times New Roman"/>
          <w:color w:val="000000" w:themeColor="text1"/>
        </w:rPr>
        <w:t>Leucocytozoon</w:t>
      </w:r>
      <w:proofErr w:type="spellEnd"/>
      <w:r w:rsidRPr="00BD640C">
        <w:rPr>
          <w:rFonts w:ascii="Times New Roman" w:hAnsi="Times New Roman" w:cs="Times New Roman"/>
          <w:color w:val="000000" w:themeColor="text1"/>
        </w:rPr>
        <w:t xml:space="preserve"> </w:t>
      </w:r>
      <w:r w:rsidRPr="00BD640C">
        <w:rPr>
          <w:rFonts w:ascii="Times New Roman" w:hAnsi="Times New Roman" w:cs="Times New Roman"/>
          <w:color w:val="000000" w:themeColor="text1"/>
        </w:rPr>
        <w:t>–</w:t>
      </w:r>
      <w:r w:rsidRPr="00BD640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640C">
        <w:rPr>
          <w:rFonts w:ascii="Times New Roman" w:hAnsi="Times New Roman" w:cs="Times New Roman"/>
          <w:color w:val="000000" w:themeColor="text1"/>
        </w:rPr>
        <w:t>Culicidae</w:t>
      </w:r>
      <w:proofErr w:type="spellEnd"/>
    </w:p>
    <w:p w:rsidR="00BD640C" w:rsidRPr="00BE3636" w:rsidRDefault="00F00EDA" w:rsidP="00BE36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BE3636">
        <w:rPr>
          <w:rFonts w:ascii="Times New Roman" w:hAnsi="Times New Roman" w:cs="Times New Roman"/>
          <w:b/>
          <w:bCs/>
          <w:color w:val="000000" w:themeColor="text1"/>
        </w:rPr>
        <w:t>Haemoproteus</w:t>
      </w:r>
      <w:proofErr w:type="spellEnd"/>
      <w:r w:rsidRPr="00BE3636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proofErr w:type="spellStart"/>
      <w:r w:rsidRPr="00BE3636">
        <w:rPr>
          <w:rFonts w:ascii="Times New Roman" w:hAnsi="Times New Roman" w:cs="Times New Roman"/>
          <w:b/>
          <w:bCs/>
          <w:color w:val="000000" w:themeColor="text1"/>
        </w:rPr>
        <w:t>Hippoboscis</w:t>
      </w:r>
      <w:proofErr w:type="spellEnd"/>
    </w:p>
    <w:p w:rsidR="00BD640C" w:rsidRPr="00BD640C" w:rsidRDefault="00BD640C" w:rsidP="00F00EDA">
      <w:pPr>
        <w:pStyle w:val="ListParagraph"/>
        <w:rPr>
          <w:rFonts w:ascii="Times New Roman" w:hAnsi="Times New Roman" w:cs="Times New Roman"/>
          <w:b/>
        </w:rPr>
      </w:pPr>
    </w:p>
    <w:p w:rsidR="00BD640C" w:rsidRPr="00BD640C" w:rsidRDefault="00BD640C" w:rsidP="00BD640C">
      <w:pPr>
        <w:jc w:val="center"/>
        <w:rPr>
          <w:rFonts w:ascii="Times New Roman" w:hAnsi="Times New Roman" w:cs="Times New Roman"/>
          <w:b/>
          <w:i/>
        </w:rPr>
      </w:pPr>
      <w:r w:rsidRPr="00BD640C">
        <w:rPr>
          <w:rFonts w:ascii="Times New Roman" w:hAnsi="Times New Roman" w:cs="Times New Roman"/>
          <w:b/>
          <w:i/>
        </w:rPr>
        <w:t>Continued on next page</w:t>
      </w:r>
    </w:p>
    <w:p w:rsidR="00BD640C" w:rsidRPr="00BD640C" w:rsidRDefault="00BD640C" w:rsidP="00F00EDA">
      <w:pPr>
        <w:pStyle w:val="ListParagraph"/>
        <w:rPr>
          <w:rFonts w:ascii="Times New Roman" w:hAnsi="Times New Roman" w:cs="Times New Roman"/>
          <w:b/>
        </w:rPr>
      </w:pPr>
    </w:p>
    <w:p w:rsidR="00F00EDA" w:rsidRPr="00BD640C" w:rsidRDefault="00F00EDA" w:rsidP="00BD64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D640C">
        <w:rPr>
          <w:rFonts w:ascii="Times New Roman" w:hAnsi="Times New Roman" w:cs="Times New Roman"/>
          <w:b/>
        </w:rPr>
        <w:t>List</w:t>
      </w:r>
      <w:r w:rsidRPr="00BD640C">
        <w:rPr>
          <w:rFonts w:ascii="Times New Roman" w:hAnsi="Times New Roman" w:cs="Times New Roman"/>
          <w:b/>
        </w:rPr>
        <w:t xml:space="preserve"> </w:t>
      </w:r>
      <w:r w:rsidRPr="00BD640C">
        <w:rPr>
          <w:rFonts w:ascii="Times New Roman" w:hAnsi="Times New Roman" w:cs="Times New Roman"/>
          <w:b/>
        </w:rPr>
        <w:t xml:space="preserve">THREE anatomic </w:t>
      </w:r>
      <w:r w:rsidRPr="00BD640C">
        <w:rPr>
          <w:rFonts w:ascii="Times New Roman" w:hAnsi="Times New Roman" w:cs="Times New Roman"/>
          <w:b/>
        </w:rPr>
        <w:t>differen</w:t>
      </w:r>
      <w:r w:rsidRPr="00BD640C">
        <w:rPr>
          <w:rFonts w:ascii="Times New Roman" w:hAnsi="Times New Roman" w:cs="Times New Roman"/>
          <w:b/>
        </w:rPr>
        <w:t xml:space="preserve">ces between </w:t>
      </w:r>
      <w:proofErr w:type="spellStart"/>
      <w:r w:rsidRPr="00BD640C">
        <w:rPr>
          <w:rFonts w:ascii="Times New Roman" w:hAnsi="Times New Roman" w:cs="Times New Roman"/>
          <w:b/>
        </w:rPr>
        <w:t>suids</w:t>
      </w:r>
      <w:proofErr w:type="spellEnd"/>
      <w:r w:rsidRPr="00BD640C">
        <w:rPr>
          <w:rFonts w:ascii="Times New Roman" w:hAnsi="Times New Roman" w:cs="Times New Roman"/>
          <w:b/>
        </w:rPr>
        <w:t xml:space="preserve"> and peccaries (3 points)</w:t>
      </w:r>
    </w:p>
    <w:p w:rsidR="00BD640C" w:rsidRPr="00BD640C" w:rsidRDefault="00BD640C" w:rsidP="00BD640C">
      <w:pPr>
        <w:rPr>
          <w:rFonts w:ascii="Times New Roman" w:hAnsi="Times New Roman" w:cs="Times New Roman"/>
          <w:b/>
        </w:rPr>
      </w:pPr>
    </w:p>
    <w:tbl>
      <w:tblPr>
        <w:tblW w:w="731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2"/>
        <w:gridCol w:w="3606"/>
      </w:tblGrid>
      <w:tr w:rsidR="00BE3636" w:rsidRPr="00921DB1" w:rsidTr="00BE3636">
        <w:trPr>
          <w:trHeight w:val="331"/>
          <w:jc w:val="center"/>
        </w:trPr>
        <w:tc>
          <w:tcPr>
            <w:tcW w:w="37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proofErr w:type="spellStart"/>
            <w:r w:rsidRPr="00921DB1">
              <w:rPr>
                <w:b/>
                <w:bCs/>
              </w:rPr>
              <w:t>Suids</w:t>
            </w:r>
            <w:proofErr w:type="spellEnd"/>
          </w:p>
        </w:tc>
        <w:tc>
          <w:tcPr>
            <w:tcW w:w="3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rPr>
                <w:b/>
                <w:bCs/>
              </w:rPr>
              <w:t>Peccaries</w:t>
            </w:r>
          </w:p>
        </w:tc>
      </w:tr>
      <w:tr w:rsidR="00BE3636" w:rsidRPr="00921DB1" w:rsidTr="00BE3636">
        <w:trPr>
          <w:trHeight w:val="417"/>
          <w:jc w:val="center"/>
        </w:trPr>
        <w:tc>
          <w:tcPr>
            <w:tcW w:w="37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Short, barrel shaped</w:t>
            </w:r>
          </w:p>
        </w:tc>
        <w:tc>
          <w:tcPr>
            <w:tcW w:w="36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 xml:space="preserve">Longer limbs, </w:t>
            </w:r>
            <w:proofErr w:type="gramStart"/>
            <w:r w:rsidRPr="00921DB1">
              <w:t>more slender</w:t>
            </w:r>
            <w:proofErr w:type="gramEnd"/>
          </w:p>
        </w:tc>
        <w:bookmarkStart w:id="0" w:name="_GoBack"/>
        <w:bookmarkEnd w:id="0"/>
      </w:tr>
      <w:tr w:rsidR="00BE3636" w:rsidRPr="00921DB1" w:rsidTr="00BE3636">
        <w:trPr>
          <w:trHeight w:val="466"/>
          <w:jc w:val="center"/>
        </w:trPr>
        <w:tc>
          <w:tcPr>
            <w:tcW w:w="3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Males &gt; females</w:t>
            </w:r>
          </w:p>
        </w:tc>
        <w:tc>
          <w:tcPr>
            <w:tcW w:w="3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No sexual dimorphism</w:t>
            </w:r>
          </w:p>
        </w:tc>
      </w:tr>
      <w:tr w:rsidR="00BE3636" w:rsidRPr="00921DB1" w:rsidTr="00BE3636">
        <w:trPr>
          <w:trHeight w:val="376"/>
          <w:jc w:val="center"/>
        </w:trPr>
        <w:tc>
          <w:tcPr>
            <w:tcW w:w="3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Pelage variable</w:t>
            </w:r>
          </w:p>
        </w:tc>
        <w:tc>
          <w:tcPr>
            <w:tcW w:w="3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Dense, coarse, long bristles</w:t>
            </w:r>
          </w:p>
        </w:tc>
      </w:tr>
      <w:tr w:rsidR="00BE3636" w:rsidRPr="00921DB1" w:rsidTr="00BE3636">
        <w:trPr>
          <w:trHeight w:val="475"/>
          <w:jc w:val="center"/>
        </w:trPr>
        <w:tc>
          <w:tcPr>
            <w:tcW w:w="3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Multiple scent gland locations</w:t>
            </w:r>
          </w:p>
        </w:tc>
        <w:tc>
          <w:tcPr>
            <w:tcW w:w="3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Dorsal rump scent gland</w:t>
            </w:r>
          </w:p>
        </w:tc>
      </w:tr>
      <w:tr w:rsidR="00BE3636" w:rsidRPr="00921DB1" w:rsidTr="00BE3636">
        <w:trPr>
          <w:trHeight w:val="358"/>
          <w:jc w:val="center"/>
        </w:trPr>
        <w:tc>
          <w:tcPr>
            <w:tcW w:w="3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Facial “warts”</w:t>
            </w:r>
          </w:p>
        </w:tc>
        <w:tc>
          <w:tcPr>
            <w:tcW w:w="3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Salivary papillae</w:t>
            </w:r>
          </w:p>
        </w:tc>
      </w:tr>
      <w:tr w:rsidR="00BE3636" w:rsidRPr="00921DB1" w:rsidTr="00BE3636">
        <w:trPr>
          <w:trHeight w:val="385"/>
          <w:jc w:val="center"/>
        </w:trPr>
        <w:tc>
          <w:tcPr>
            <w:tcW w:w="3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proofErr w:type="spellStart"/>
            <w:r w:rsidRPr="00921DB1">
              <w:t>Prezygomatic</w:t>
            </w:r>
            <w:proofErr w:type="spellEnd"/>
            <w:r w:rsidRPr="00921DB1">
              <w:t xml:space="preserve"> shelf</w:t>
            </w:r>
          </w:p>
        </w:tc>
        <w:tc>
          <w:tcPr>
            <w:tcW w:w="3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Complex rostral cavity</w:t>
            </w:r>
          </w:p>
        </w:tc>
      </w:tr>
      <w:tr w:rsidR="00BE3636" w:rsidRPr="00921DB1" w:rsidTr="00BE3636">
        <w:trPr>
          <w:trHeight w:val="556"/>
          <w:jc w:val="center"/>
        </w:trPr>
        <w:tc>
          <w:tcPr>
            <w:tcW w:w="3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Large canines, variable orientation</w:t>
            </w:r>
          </w:p>
        </w:tc>
        <w:tc>
          <w:tcPr>
            <w:tcW w:w="3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Canines point down and interlock</w:t>
            </w:r>
          </w:p>
        </w:tc>
      </w:tr>
      <w:tr w:rsidR="00BE3636" w:rsidRPr="00921DB1" w:rsidTr="00BE3636">
        <w:trPr>
          <w:trHeight w:val="376"/>
          <w:jc w:val="center"/>
        </w:trPr>
        <w:tc>
          <w:tcPr>
            <w:tcW w:w="3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Simple stomach</w:t>
            </w:r>
          </w:p>
        </w:tc>
        <w:tc>
          <w:tcPr>
            <w:tcW w:w="3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4-chambered stomach</w:t>
            </w:r>
          </w:p>
        </w:tc>
      </w:tr>
      <w:tr w:rsidR="00BE3636" w:rsidRPr="00921DB1" w:rsidTr="00BE3636">
        <w:trPr>
          <w:trHeight w:val="457"/>
          <w:jc w:val="center"/>
        </w:trPr>
        <w:tc>
          <w:tcPr>
            <w:tcW w:w="3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Yes gallbladder</w:t>
            </w:r>
          </w:p>
        </w:tc>
        <w:tc>
          <w:tcPr>
            <w:tcW w:w="3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29" w:type="dxa"/>
              <w:bottom w:w="72" w:type="dxa"/>
              <w:right w:w="129" w:type="dxa"/>
            </w:tcMar>
            <w:hideMark/>
          </w:tcPr>
          <w:p w:rsidR="00BE3636" w:rsidRPr="00921DB1" w:rsidRDefault="00BE3636" w:rsidP="00D04BFE">
            <w:r w:rsidRPr="00921DB1">
              <w:t>No gallbladder</w:t>
            </w:r>
          </w:p>
        </w:tc>
      </w:tr>
    </w:tbl>
    <w:p w:rsidR="00F00EDA" w:rsidRPr="00BD640C" w:rsidRDefault="00F00EDA" w:rsidP="00F00EDA">
      <w:pPr>
        <w:rPr>
          <w:rFonts w:ascii="Times New Roman" w:hAnsi="Times New Roman" w:cs="Times New Roman"/>
          <w:b/>
        </w:rPr>
      </w:pPr>
    </w:p>
    <w:p w:rsidR="0047204E" w:rsidRPr="00BD640C" w:rsidRDefault="0047204E" w:rsidP="00F00EDA">
      <w:pPr>
        <w:rPr>
          <w:rFonts w:ascii="Times New Roman" w:hAnsi="Times New Roman" w:cs="Times New Roman"/>
          <w:bCs/>
          <w:iCs/>
        </w:rPr>
      </w:pPr>
    </w:p>
    <w:sectPr w:rsidR="0047204E" w:rsidRPr="00BD640C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03F0"/>
    <w:multiLevelType w:val="hybridMultilevel"/>
    <w:tmpl w:val="51BACDEC"/>
    <w:lvl w:ilvl="0" w:tplc="8E8409B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760BB"/>
    <w:multiLevelType w:val="hybridMultilevel"/>
    <w:tmpl w:val="4B86CC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630A4"/>
    <w:multiLevelType w:val="hybridMultilevel"/>
    <w:tmpl w:val="747C1AE8"/>
    <w:lvl w:ilvl="0" w:tplc="AB1A762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2B00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6E7A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801C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217F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650F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20AE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C388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07E5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FC55B9"/>
    <w:multiLevelType w:val="hybridMultilevel"/>
    <w:tmpl w:val="5660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D7C9F"/>
    <w:multiLevelType w:val="hybridMultilevel"/>
    <w:tmpl w:val="05E43F66"/>
    <w:lvl w:ilvl="0" w:tplc="8FF63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4E"/>
    <w:rsid w:val="00031DDF"/>
    <w:rsid w:val="00063C74"/>
    <w:rsid w:val="00065329"/>
    <w:rsid w:val="00070E1C"/>
    <w:rsid w:val="0009134F"/>
    <w:rsid w:val="000A525E"/>
    <w:rsid w:val="000C3699"/>
    <w:rsid w:val="000E5925"/>
    <w:rsid w:val="00101852"/>
    <w:rsid w:val="00104D4F"/>
    <w:rsid w:val="00114EC7"/>
    <w:rsid w:val="001216D1"/>
    <w:rsid w:val="00126386"/>
    <w:rsid w:val="0013171A"/>
    <w:rsid w:val="00132882"/>
    <w:rsid w:val="00156DE6"/>
    <w:rsid w:val="0018177F"/>
    <w:rsid w:val="00186A1C"/>
    <w:rsid w:val="00193615"/>
    <w:rsid w:val="001E1C78"/>
    <w:rsid w:val="001E4F83"/>
    <w:rsid w:val="001E68FE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63342"/>
    <w:rsid w:val="00376664"/>
    <w:rsid w:val="00397EB2"/>
    <w:rsid w:val="003A6FA9"/>
    <w:rsid w:val="003F3336"/>
    <w:rsid w:val="00406395"/>
    <w:rsid w:val="00426F95"/>
    <w:rsid w:val="004459D0"/>
    <w:rsid w:val="0047204E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A61CB"/>
    <w:rsid w:val="006B4700"/>
    <w:rsid w:val="006C0CAC"/>
    <w:rsid w:val="006C7082"/>
    <w:rsid w:val="006D043F"/>
    <w:rsid w:val="006D1CFB"/>
    <w:rsid w:val="006F3054"/>
    <w:rsid w:val="00706AF5"/>
    <w:rsid w:val="00732C77"/>
    <w:rsid w:val="00755EAE"/>
    <w:rsid w:val="0078033D"/>
    <w:rsid w:val="00787B11"/>
    <w:rsid w:val="007A1AB0"/>
    <w:rsid w:val="007B6F49"/>
    <w:rsid w:val="007C70BA"/>
    <w:rsid w:val="007E1395"/>
    <w:rsid w:val="007E173B"/>
    <w:rsid w:val="007E21F9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29AE"/>
    <w:rsid w:val="00902B89"/>
    <w:rsid w:val="00913983"/>
    <w:rsid w:val="00915462"/>
    <w:rsid w:val="00941ADC"/>
    <w:rsid w:val="00945F3D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51F02"/>
    <w:rsid w:val="00A7195C"/>
    <w:rsid w:val="00AC007D"/>
    <w:rsid w:val="00AD4803"/>
    <w:rsid w:val="00AD5688"/>
    <w:rsid w:val="00B001DE"/>
    <w:rsid w:val="00B03F79"/>
    <w:rsid w:val="00B11CD2"/>
    <w:rsid w:val="00B12BE6"/>
    <w:rsid w:val="00B24CA8"/>
    <w:rsid w:val="00B36B9D"/>
    <w:rsid w:val="00B551FF"/>
    <w:rsid w:val="00B57EFA"/>
    <w:rsid w:val="00B60D41"/>
    <w:rsid w:val="00B61B0A"/>
    <w:rsid w:val="00B8168C"/>
    <w:rsid w:val="00B83DB6"/>
    <w:rsid w:val="00B86BAA"/>
    <w:rsid w:val="00B934BE"/>
    <w:rsid w:val="00B974DA"/>
    <w:rsid w:val="00BD135B"/>
    <w:rsid w:val="00BD58E3"/>
    <w:rsid w:val="00BD640C"/>
    <w:rsid w:val="00BE3636"/>
    <w:rsid w:val="00C056BF"/>
    <w:rsid w:val="00C114AA"/>
    <w:rsid w:val="00C230E6"/>
    <w:rsid w:val="00C336A0"/>
    <w:rsid w:val="00C33AB7"/>
    <w:rsid w:val="00C35D0C"/>
    <w:rsid w:val="00C4149E"/>
    <w:rsid w:val="00C43D26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D009BB"/>
    <w:rsid w:val="00D02C50"/>
    <w:rsid w:val="00D129D4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A6BB4"/>
    <w:rsid w:val="00DD381B"/>
    <w:rsid w:val="00DF3A0D"/>
    <w:rsid w:val="00E26388"/>
    <w:rsid w:val="00E315A5"/>
    <w:rsid w:val="00E45BE3"/>
    <w:rsid w:val="00E46767"/>
    <w:rsid w:val="00E51A7B"/>
    <w:rsid w:val="00E705E8"/>
    <w:rsid w:val="00E7217D"/>
    <w:rsid w:val="00E84B48"/>
    <w:rsid w:val="00EC1C73"/>
    <w:rsid w:val="00EC4175"/>
    <w:rsid w:val="00EE2822"/>
    <w:rsid w:val="00EF6E8B"/>
    <w:rsid w:val="00F00EDA"/>
    <w:rsid w:val="00F04A82"/>
    <w:rsid w:val="00F10E28"/>
    <w:rsid w:val="00F13F70"/>
    <w:rsid w:val="00F15AF5"/>
    <w:rsid w:val="00F30ECC"/>
    <w:rsid w:val="00F82788"/>
    <w:rsid w:val="00F9385D"/>
    <w:rsid w:val="00F950A5"/>
    <w:rsid w:val="00F97830"/>
    <w:rsid w:val="00FE21C4"/>
    <w:rsid w:val="00FF63E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8F1E"/>
  <w15:chartTrackingRefBased/>
  <w15:docId w15:val="{F9BA056F-6AE9-0A41-BDF6-C0E3B6F9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04E"/>
    <w:pPr>
      <w:ind w:left="720"/>
      <w:contextualSpacing/>
    </w:pPr>
  </w:style>
  <w:style w:type="character" w:customStyle="1" w:styleId="st">
    <w:name w:val="st"/>
    <w:basedOn w:val="DefaultParagraphFont"/>
    <w:rsid w:val="00F1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07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58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48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1167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Petritz</dc:creator>
  <cp:keywords/>
  <dc:description/>
  <cp:lastModifiedBy>Steven Petritz</cp:lastModifiedBy>
  <cp:revision>2</cp:revision>
  <dcterms:created xsi:type="dcterms:W3CDTF">2020-10-01T10:02:00Z</dcterms:created>
  <dcterms:modified xsi:type="dcterms:W3CDTF">2020-10-01T10:02:00Z</dcterms:modified>
</cp:coreProperties>
</file>